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FE" w:rsidRPr="008B2D0C" w:rsidRDefault="008B2D0C" w:rsidP="003A473F">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Тәжірибелі сабақтар жсопарлары</w:t>
      </w:r>
      <w:bookmarkStart w:id="0" w:name="_GoBack"/>
      <w:bookmarkEnd w:id="0"/>
    </w:p>
    <w:p w:rsidR="00F86529" w:rsidRPr="003A473F" w:rsidRDefault="00F86529" w:rsidP="003A473F">
      <w:pPr>
        <w:spacing w:after="0" w:line="240" w:lineRule="auto"/>
        <w:rPr>
          <w:rFonts w:ascii="Times New Roman" w:hAnsi="Times New Roman" w:cs="Times New Roman"/>
          <w:b/>
          <w:sz w:val="24"/>
          <w:szCs w:val="24"/>
          <w:lang w:val="kk-KZ"/>
        </w:rPr>
      </w:pPr>
      <w:r w:rsidRPr="003A473F">
        <w:rPr>
          <w:rFonts w:ascii="Times New Roman" w:hAnsi="Times New Roman" w:cs="Times New Roman"/>
          <w:b/>
          <w:sz w:val="24"/>
          <w:szCs w:val="24"/>
          <w:lang w:val="kk-KZ"/>
        </w:rPr>
        <w:t>Тақырып 1  Кеңістік-уақыт</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2F7521" w:rsidRPr="003A473F" w:rsidRDefault="002F7521"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1. </w:t>
      </w:r>
      <w:r w:rsidR="00F86529" w:rsidRPr="003A473F">
        <w:rPr>
          <w:rFonts w:ascii="Times New Roman" w:hAnsi="Times New Roman" w:cs="Times New Roman"/>
          <w:sz w:val="24"/>
          <w:szCs w:val="24"/>
          <w:lang w:val="kk-KZ"/>
        </w:rPr>
        <w:t xml:space="preserve">Кеңістік,геометрия, тәжірибе. Кеңістік –уақыттын негізгі қасиеттері(өлшем бірлігі, қисықтығы, біркелкігі, изотроптығы, айналық симметриялығы).  </w:t>
      </w:r>
    </w:p>
    <w:p w:rsidR="00F86529" w:rsidRPr="003A473F" w:rsidRDefault="002F7521"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Координаттар жүйесі (декарттық, цилиндрлік, сфералық). Векторлық және координаттарды және векторлардың проекцияларын түрлендіру. </w:t>
      </w:r>
    </w:p>
    <w:p w:rsidR="002F7521" w:rsidRPr="003A473F" w:rsidRDefault="00F86529"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Оқиғаларды уақытқа байланысты реттеу. Себептілік принципі. </w:t>
      </w:r>
    </w:p>
    <w:p w:rsidR="00F86529" w:rsidRPr="003A473F" w:rsidRDefault="002F7521"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3. </w:t>
      </w:r>
      <w:r w:rsidR="00F86529" w:rsidRPr="003A473F">
        <w:rPr>
          <w:rFonts w:ascii="Times New Roman" w:hAnsi="Times New Roman" w:cs="Times New Roman"/>
          <w:sz w:val="24"/>
          <w:szCs w:val="24"/>
          <w:lang w:val="kk-KZ"/>
        </w:rPr>
        <w:t>Периодты процестер. Уақытты өлшеу. Сағаттарды синхронизацялау проблемалары.</w:t>
      </w:r>
    </w:p>
    <w:p w:rsidR="003068B9" w:rsidRPr="003A473F" w:rsidRDefault="003068B9" w:rsidP="003A473F">
      <w:pPr>
        <w:spacing w:after="0" w:line="240" w:lineRule="auto"/>
        <w:jc w:val="both"/>
        <w:rPr>
          <w:rFonts w:ascii="Times New Roman" w:hAnsi="Times New Roman" w:cs="Times New Roman"/>
          <w:b/>
          <w:sz w:val="24"/>
          <w:szCs w:val="24"/>
          <w:lang w:val="kk-KZ"/>
        </w:rPr>
      </w:pPr>
    </w:p>
    <w:p w:rsidR="003068B9" w:rsidRPr="003A473F" w:rsidRDefault="003068B9" w:rsidP="003A473F">
      <w:pPr>
        <w:spacing w:after="0" w:line="240" w:lineRule="auto"/>
        <w:jc w:val="both"/>
        <w:rPr>
          <w:rFonts w:ascii="Times New Roman" w:hAnsi="Times New Roman" w:cs="Times New Roman"/>
          <w:b/>
          <w:sz w:val="24"/>
          <w:szCs w:val="24"/>
          <w:lang w:val="kk-KZ"/>
        </w:rPr>
      </w:pPr>
    </w:p>
    <w:p w:rsidR="00F86529" w:rsidRPr="003A473F" w:rsidRDefault="003068B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 xml:space="preserve">Тақырып 2 </w:t>
      </w:r>
      <w:r w:rsidR="00F86529" w:rsidRPr="003A473F">
        <w:rPr>
          <w:rFonts w:ascii="Times New Roman" w:hAnsi="Times New Roman" w:cs="Times New Roman"/>
          <w:b/>
          <w:sz w:val="24"/>
          <w:szCs w:val="24"/>
          <w:lang w:val="kk-KZ"/>
        </w:rPr>
        <w:t xml:space="preserve"> Материалық нүктенің және қатты дененің кинематикасы.</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Материалық нүктенің қозғалысын сипаттау әдістері. Материалық нүктенің орын ауыстыруын,  жылдамдығын және үдеуін  векторлық және координаттық түрде өрнектеу. Материялық нүктенің толық үдеуінің векторы және оның тангенциал және нормаль құраушылары. </w:t>
      </w:r>
      <w:r w:rsidR="00F86529" w:rsidRPr="003A473F">
        <w:rPr>
          <w:rFonts w:ascii="Times New Roman" w:hAnsi="Times New Roman" w:cs="Times New Roman"/>
          <w:sz w:val="24"/>
          <w:szCs w:val="24"/>
          <w:lang w:val="kk-KZ"/>
        </w:rPr>
        <w:tab/>
      </w:r>
    </w:p>
    <w:p w:rsidR="00F86529"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Қатты дененің қозғалысының еркіндік дәрежелері. Қатты дененің ілгерілемелі және айналма қозғалыстары. Жазық қозғалыс. Бұрыштық жылдамдық пен бұрыштық үдеу. Айналма қозғалыстағы қаты дененің нүктесінің бұрыштық және сызықтық жылдамдықтарының векторлық байланысы. Лездік айналу өсі</w:t>
      </w:r>
    </w:p>
    <w:p w:rsidR="000E6C85" w:rsidRPr="003A473F" w:rsidRDefault="000E6C85" w:rsidP="003A473F">
      <w:pPr>
        <w:spacing w:after="0" w:line="240" w:lineRule="auto"/>
        <w:jc w:val="both"/>
        <w:rPr>
          <w:rFonts w:ascii="Times New Roman" w:hAnsi="Times New Roman" w:cs="Times New Roman"/>
          <w:sz w:val="24"/>
          <w:szCs w:val="24"/>
          <w:lang w:val="kk-KZ"/>
        </w:rPr>
      </w:pPr>
    </w:p>
    <w:p w:rsidR="00F86529" w:rsidRPr="003A473F" w:rsidRDefault="003068B9"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b/>
          <w:sz w:val="24"/>
          <w:szCs w:val="24"/>
          <w:lang w:val="kk-KZ"/>
        </w:rPr>
        <w:t xml:space="preserve">Тақырып </w:t>
      </w:r>
      <w:r w:rsidR="00F86529" w:rsidRPr="003A473F">
        <w:rPr>
          <w:rFonts w:ascii="Times New Roman" w:hAnsi="Times New Roman" w:cs="Times New Roman"/>
          <w:b/>
          <w:sz w:val="24"/>
          <w:szCs w:val="24"/>
          <w:lang w:val="kk-KZ"/>
        </w:rPr>
        <w:t>3 Салыстырмалылық принципі</w:t>
      </w:r>
      <w:r w:rsidR="00F86529" w:rsidRPr="003A473F">
        <w:rPr>
          <w:rFonts w:ascii="Times New Roman" w:hAnsi="Times New Roman" w:cs="Times New Roman"/>
          <w:sz w:val="24"/>
          <w:szCs w:val="24"/>
          <w:lang w:val="kk-KZ"/>
        </w:rPr>
        <w:t>.</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pStyle w:val="a3"/>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Инерция заңы. Инерциялық санақ жүйелері. Салыстырмалылық принципі. Галилей түрлендірулері. Жылдамдықтарды қосудың классикалық заңы. Галилей түрлендірулердің инварианттары. </w:t>
      </w:r>
    </w:p>
    <w:p w:rsidR="00C4170A" w:rsidRPr="003A473F" w:rsidRDefault="00C4170A" w:rsidP="003A473F">
      <w:pPr>
        <w:pStyle w:val="a3"/>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Денелердің қашықтан әсерлесуі., әсер өрісі және әсердің таралу жылдамдығы туралы ұғымдар. Жарық сәуленің жылдамдығын тәжірибе арқылы анықтау. </w:t>
      </w:r>
    </w:p>
    <w:p w:rsidR="00F86529" w:rsidRPr="003A473F" w:rsidRDefault="00C4170A" w:rsidP="003A473F">
      <w:pPr>
        <w:pStyle w:val="a3"/>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Салыстырмалылықтың арнайы теориясының постулаттары.  Себептілік принципі. Егіздер апардоксы. Жылдамдықтарды түрлендірудің релятивистік заңы. </w:t>
      </w: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Лоренц түрлендірулерге шекті өту. Интервалдың және меншікті уақыттын инварианттығы.</w:t>
      </w:r>
    </w:p>
    <w:p w:rsidR="000E6C85" w:rsidRDefault="000E6C85" w:rsidP="003A473F">
      <w:pPr>
        <w:spacing w:after="0" w:line="240" w:lineRule="auto"/>
        <w:jc w:val="both"/>
        <w:rPr>
          <w:rFonts w:ascii="Times New Roman" w:hAnsi="Times New Roman" w:cs="Times New Roman"/>
          <w:b/>
          <w:sz w:val="24"/>
          <w:szCs w:val="24"/>
          <w:lang w:val="kk-KZ"/>
        </w:rPr>
      </w:pPr>
    </w:p>
    <w:p w:rsidR="00F86529" w:rsidRPr="003A473F" w:rsidRDefault="003068B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 xml:space="preserve">Тақырып </w:t>
      </w:r>
      <w:r w:rsidR="00F86529" w:rsidRPr="003A473F">
        <w:rPr>
          <w:rFonts w:ascii="Times New Roman" w:hAnsi="Times New Roman" w:cs="Times New Roman"/>
          <w:b/>
          <w:sz w:val="24"/>
          <w:szCs w:val="24"/>
          <w:lang w:val="kk-KZ"/>
        </w:rPr>
        <w:t xml:space="preserve">4 Материалдық нүктенің динамикасы. </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Табиғаттағы әсерлесу күштері. Гравитациялық және электромагниттік әсерлесу. Фундаменталь күштер туралы ұғым.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Әлсіз және күшті әсерлесулер.  Масса-дененің ілгерілеме қозғалыстағы иерттік қасиетін сипаттайтын шама, массасны тәжірибеде анықтау.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Ньтонның динамика заңдары. Импульс және оның әсерлесетін денелер үшін сақталу заңы. </w:t>
      </w:r>
    </w:p>
    <w:p w:rsidR="00F86529"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Релятивистік бөлшектің импульсі және қозғалыс теңдеуі.</w:t>
      </w:r>
    </w:p>
    <w:p w:rsidR="003068B9" w:rsidRPr="003A473F" w:rsidRDefault="003068B9" w:rsidP="003A473F">
      <w:pPr>
        <w:spacing w:after="0" w:line="240" w:lineRule="auto"/>
        <w:jc w:val="both"/>
        <w:rPr>
          <w:rFonts w:ascii="Times New Roman" w:hAnsi="Times New Roman" w:cs="Times New Roman"/>
          <w:b/>
          <w:sz w:val="24"/>
          <w:szCs w:val="24"/>
          <w:lang w:val="kk-KZ"/>
        </w:rPr>
      </w:pPr>
    </w:p>
    <w:p w:rsidR="00F86529" w:rsidRPr="003A473F" w:rsidRDefault="003068B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 xml:space="preserve">Тақырып </w:t>
      </w:r>
      <w:r w:rsidR="00F86529" w:rsidRPr="003A473F">
        <w:rPr>
          <w:rFonts w:ascii="Times New Roman" w:hAnsi="Times New Roman" w:cs="Times New Roman"/>
          <w:b/>
          <w:sz w:val="24"/>
          <w:szCs w:val="24"/>
          <w:lang w:val="kk-KZ"/>
        </w:rPr>
        <w:t>5 Жұмыс және энергия</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pStyle w:val="a3"/>
        <w:spacing w:after="0" w:line="240" w:lineRule="auto"/>
        <w:ind w:left="735"/>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Күштің элементар жұмысы. Қуат. </w:t>
      </w:r>
    </w:p>
    <w:p w:rsidR="00C4170A" w:rsidRPr="003A473F" w:rsidRDefault="00C4170A" w:rsidP="003A473F">
      <w:pPr>
        <w:pStyle w:val="a3"/>
        <w:spacing w:after="0" w:line="240" w:lineRule="auto"/>
        <w:ind w:left="735"/>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Шекті жолдағы күш жұмысы. Потенциалдық және потенциалдық емес күштер. </w:t>
      </w: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Тұйық контурмен қозғалғандағы күш жұмысы. </w:t>
      </w:r>
    </w:p>
    <w:p w:rsidR="00C4170A" w:rsidRPr="003A473F" w:rsidRDefault="00C4170A" w:rsidP="003A473F">
      <w:pPr>
        <w:pStyle w:val="a3"/>
        <w:spacing w:after="0" w:line="240" w:lineRule="auto"/>
        <w:ind w:left="735"/>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 xml:space="preserve">Массаның дефектісі. </w:t>
      </w:r>
    </w:p>
    <w:p w:rsidR="00C4170A" w:rsidRPr="003A473F" w:rsidRDefault="00C4170A" w:rsidP="003A473F">
      <w:pPr>
        <w:pStyle w:val="a3"/>
        <w:spacing w:after="0" w:line="240" w:lineRule="auto"/>
        <w:ind w:left="735"/>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5.</w:t>
      </w:r>
      <w:r w:rsidR="00F86529" w:rsidRPr="003A473F">
        <w:rPr>
          <w:rFonts w:ascii="Times New Roman" w:hAnsi="Times New Roman" w:cs="Times New Roman"/>
          <w:sz w:val="24"/>
          <w:szCs w:val="24"/>
          <w:lang w:val="kk-KZ"/>
        </w:rPr>
        <w:t xml:space="preserve">Финитті және финитті есем қозғалыстар шарттары. </w:t>
      </w:r>
    </w:p>
    <w:p w:rsidR="00F86529" w:rsidRPr="003A473F" w:rsidRDefault="00C4170A" w:rsidP="003A473F">
      <w:pPr>
        <w:pStyle w:val="a3"/>
        <w:spacing w:after="0" w:line="240" w:lineRule="auto"/>
        <w:ind w:left="735"/>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6.</w:t>
      </w:r>
      <w:r w:rsidR="00F86529" w:rsidRPr="003A473F">
        <w:rPr>
          <w:rFonts w:ascii="Times New Roman" w:hAnsi="Times New Roman" w:cs="Times New Roman"/>
          <w:sz w:val="24"/>
          <w:szCs w:val="24"/>
          <w:lang w:val="kk-KZ"/>
        </w:rPr>
        <w:t xml:space="preserve">Сақталу заңдарының кеңістік –уақыттық қасиеттерімен байланысы. </w:t>
      </w:r>
    </w:p>
    <w:p w:rsidR="003068B9" w:rsidRPr="003A473F" w:rsidRDefault="003068B9" w:rsidP="003A473F">
      <w:pPr>
        <w:spacing w:after="0" w:line="240" w:lineRule="auto"/>
        <w:jc w:val="both"/>
        <w:rPr>
          <w:rFonts w:ascii="Times New Roman" w:hAnsi="Times New Roman" w:cs="Times New Roman"/>
          <w:b/>
          <w:sz w:val="24"/>
          <w:szCs w:val="24"/>
          <w:lang w:val="kk-KZ"/>
        </w:rPr>
      </w:pPr>
    </w:p>
    <w:p w:rsidR="00F86529" w:rsidRPr="003A473F" w:rsidRDefault="003068B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 xml:space="preserve">Тақырып </w:t>
      </w:r>
      <w:r w:rsidR="00F86529" w:rsidRPr="003A473F">
        <w:rPr>
          <w:rFonts w:ascii="Times New Roman" w:hAnsi="Times New Roman" w:cs="Times New Roman"/>
          <w:b/>
          <w:sz w:val="24"/>
          <w:szCs w:val="24"/>
          <w:lang w:val="kk-KZ"/>
        </w:rPr>
        <w:t xml:space="preserve">6 Қатты дене динамикасы. Статика. </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Қатты дененің қозғалыс теңдеулері. Қатты дененің импульс моменті. Инерция тензоры туралы түсінік.</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 Инерция тензорының бас өсьтері., бас инерция моменттері және олардың физикалық мағынасы.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Берілген өске қарасты дененің инерция моментін есептеу. Айналма қозғалыстағы дененің кинетикалық энергиясы. </w:t>
      </w:r>
    </w:p>
    <w:p w:rsidR="00F86529"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 xml:space="preserve">Қатты дененің жазық және динамикасының ерекшеліктері. Еркін айналу өсьтері. Гироскоптың прецессиясы. Қатты дененің статикалық шарттары. </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1. Қалпы </w:t>
      </w:r>
      <w:r w:rsidRPr="003A473F">
        <w:rPr>
          <w:rFonts w:ascii="Times New Roman" w:hAnsi="Times New Roman" w:cs="Times New Roman"/>
          <w:position w:val="-24"/>
          <w:sz w:val="24"/>
          <w:szCs w:val="24"/>
          <w:lang w:val="kk-KZ"/>
        </w:rPr>
        <w:object w:dxaOrig="112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48pt" o:ole="">
            <v:imagedata r:id="rId6" o:title=""/>
          </v:shape>
          <o:OLEObject Type="Embed" ProgID="Equation.3" ShapeID="_x0000_i1025" DrawAspect="Content" ObjectID="_1616410917" r:id="rId7"/>
        </w:object>
      </w:r>
      <w:r w:rsidRPr="003A473F">
        <w:rPr>
          <w:rFonts w:ascii="Times New Roman" w:hAnsi="Times New Roman" w:cs="Times New Roman"/>
          <w:sz w:val="24"/>
          <w:szCs w:val="24"/>
          <w:lang w:val="kk-KZ"/>
        </w:rPr>
        <w:t xml:space="preserve"> радиус –векторымен немесе координаттарымен </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24"/>
          <w:sz w:val="24"/>
          <w:szCs w:val="24"/>
          <w:lang w:val="kk-KZ"/>
        </w:rPr>
        <w:object w:dxaOrig="3980" w:dyaOrig="960">
          <v:shape id="_x0000_i1026" type="#_x0000_t75" style="width:199pt;height:48pt" o:ole="">
            <v:imagedata r:id="rId8" o:title=""/>
          </v:shape>
          <o:OLEObject Type="Embed" ProgID="Equation.3" ShapeID="_x0000_i1026" DrawAspect="Content" ObjectID="_1616410918" r:id="rId9"/>
        </w:object>
      </w:r>
    </w:p>
    <w:p w:rsidR="00F32C04" w:rsidRPr="003A473F" w:rsidRDefault="00F32C04"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i/>
          <w:sz w:val="24"/>
          <w:szCs w:val="24"/>
          <w:lang w:val="kk-KZ"/>
        </w:rPr>
        <w:t>m</w:t>
      </w:r>
      <w:r w:rsidRPr="003A473F">
        <w:rPr>
          <w:rFonts w:ascii="Times New Roman" w:hAnsi="Times New Roman" w:cs="Times New Roman"/>
          <w:i/>
          <w:sz w:val="24"/>
          <w:szCs w:val="24"/>
          <w:vertAlign w:val="subscript"/>
          <w:lang w:val="kk-KZ"/>
        </w:rPr>
        <w:t>i</w:t>
      </w:r>
      <w:r w:rsidRPr="003A473F">
        <w:rPr>
          <w:rFonts w:ascii="Times New Roman" w:hAnsi="Times New Roman" w:cs="Times New Roman"/>
          <w:sz w:val="24"/>
          <w:szCs w:val="24"/>
          <w:lang w:val="kk-KZ"/>
        </w:rPr>
        <w:t xml:space="preserve">- жүйенің </w:t>
      </w:r>
      <w:r w:rsidRPr="003A473F">
        <w:rPr>
          <w:rFonts w:ascii="Times New Roman" w:hAnsi="Times New Roman" w:cs="Times New Roman"/>
          <w:i/>
          <w:sz w:val="24"/>
          <w:szCs w:val="24"/>
          <w:lang w:val="kk-KZ"/>
        </w:rPr>
        <w:t xml:space="preserve">і-ші </w:t>
      </w:r>
      <w:r w:rsidRPr="003A473F">
        <w:rPr>
          <w:rFonts w:ascii="Times New Roman" w:hAnsi="Times New Roman" w:cs="Times New Roman"/>
          <w:sz w:val="24"/>
          <w:szCs w:val="24"/>
          <w:lang w:val="kk-KZ"/>
        </w:rPr>
        <w:t>нүктенің массасы,</w:t>
      </w:r>
      <w:r w:rsidRPr="003A473F">
        <w:rPr>
          <w:rFonts w:ascii="Times New Roman" w:hAnsi="Times New Roman" w:cs="Times New Roman"/>
          <w:position w:val="-12"/>
          <w:sz w:val="24"/>
          <w:szCs w:val="24"/>
          <w:lang w:val="kk-KZ"/>
        </w:rPr>
        <w:object w:dxaOrig="760" w:dyaOrig="360">
          <v:shape id="_x0000_i1027" type="#_x0000_t75" style="width:38pt;height:18pt" o:ole="">
            <v:imagedata r:id="rId10" o:title=""/>
          </v:shape>
          <o:OLEObject Type="Embed" ProgID="Equation.3" ShapeID="_x0000_i1027" DrawAspect="Content" ObjectID="_1616410919" r:id="rId11"/>
        </w:object>
      </w:r>
      <w:r w:rsidRPr="003A473F">
        <w:rPr>
          <w:rFonts w:ascii="Times New Roman" w:hAnsi="Times New Roman" w:cs="Times New Roman"/>
          <w:sz w:val="24"/>
          <w:szCs w:val="24"/>
          <w:lang w:val="kk-KZ"/>
        </w:rPr>
        <w:t xml:space="preserve">-оның координаталары; </w:t>
      </w:r>
      <w:r w:rsidRPr="003A473F">
        <w:rPr>
          <w:rFonts w:ascii="Times New Roman" w:hAnsi="Times New Roman" w:cs="Times New Roman"/>
          <w:position w:val="-28"/>
          <w:sz w:val="24"/>
          <w:szCs w:val="24"/>
          <w:lang w:val="kk-KZ"/>
        </w:rPr>
        <w:object w:dxaOrig="1100" w:dyaOrig="680">
          <v:shape id="_x0000_i1028" type="#_x0000_t75" style="width:55pt;height:34pt" o:ole="">
            <v:imagedata r:id="rId12" o:title=""/>
          </v:shape>
          <o:OLEObject Type="Embed" ProgID="Equation.3" ShapeID="_x0000_i1028" DrawAspect="Content" ObjectID="_1616410920" r:id="rId13"/>
        </w:object>
      </w:r>
      <w:r w:rsidRPr="003A473F">
        <w:rPr>
          <w:rFonts w:ascii="Times New Roman" w:hAnsi="Times New Roman" w:cs="Times New Roman"/>
          <w:sz w:val="24"/>
          <w:szCs w:val="24"/>
          <w:lang w:val="kk-KZ"/>
        </w:rPr>
        <w:t>-жүйе массасы.</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2. </w:t>
      </w:r>
      <w:r w:rsidRPr="003A473F">
        <w:rPr>
          <w:rFonts w:ascii="Times New Roman" w:hAnsi="Times New Roman" w:cs="Times New Roman"/>
          <w:i/>
          <w:sz w:val="24"/>
          <w:szCs w:val="24"/>
          <w:lang w:val="kk-KZ"/>
        </w:rPr>
        <w:t>Жүйенің масса центрінің қозғалысы туралы теоремасы.</w:t>
      </w:r>
      <w:r w:rsidRPr="003A473F">
        <w:rPr>
          <w:rFonts w:ascii="Times New Roman" w:hAnsi="Times New Roman" w:cs="Times New Roman"/>
          <w:sz w:val="24"/>
          <w:szCs w:val="24"/>
          <w:lang w:val="kk-KZ"/>
        </w:rPr>
        <w:t xml:space="preserve"> Масса центрі массасы жүйе массасына тең және жүйеге әсер ететін сыртқы күштер келтірілген материалдық нүкте қозғалысындай болады</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24"/>
          <w:sz w:val="24"/>
          <w:szCs w:val="24"/>
          <w:lang w:val="kk-KZ"/>
        </w:rPr>
        <w:object w:dxaOrig="1740" w:dyaOrig="639">
          <v:shape id="_x0000_i1029" type="#_x0000_t75" style="width:87pt;height:32pt" o:ole="">
            <v:imagedata r:id="rId14" o:title=""/>
          </v:shape>
          <o:OLEObject Type="Embed" ProgID="Equation.3" ShapeID="_x0000_i1029" DrawAspect="Content" ObjectID="_1616410921" r:id="rId15"/>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М-жүйе массасы; </w:t>
      </w:r>
      <w:r w:rsidRPr="003A473F">
        <w:rPr>
          <w:rFonts w:ascii="Times New Roman" w:hAnsi="Times New Roman" w:cs="Times New Roman"/>
          <w:position w:val="-24"/>
          <w:sz w:val="24"/>
          <w:szCs w:val="24"/>
          <w:lang w:val="kk-KZ"/>
        </w:rPr>
        <w:object w:dxaOrig="999" w:dyaOrig="639">
          <v:shape id="_x0000_i1030" type="#_x0000_t75" style="width:50pt;height:32pt" o:ole="">
            <v:imagedata r:id="rId16" o:title=""/>
          </v:shape>
          <o:OLEObject Type="Embed" ProgID="Equation.3" ShapeID="_x0000_i1030" DrawAspect="Content" ObjectID="_1616410922" r:id="rId17"/>
        </w:object>
      </w:r>
      <w:r w:rsidRPr="003A473F">
        <w:rPr>
          <w:rFonts w:ascii="Times New Roman" w:hAnsi="Times New Roman" w:cs="Times New Roman"/>
          <w:sz w:val="24"/>
          <w:szCs w:val="24"/>
          <w:lang w:val="kk-KZ"/>
        </w:rPr>
        <w:t xml:space="preserve">-масса центрінің үдеуі, </w:t>
      </w:r>
      <w:r w:rsidRPr="003A473F">
        <w:rPr>
          <w:rFonts w:ascii="Times New Roman" w:hAnsi="Times New Roman" w:cs="Times New Roman"/>
          <w:position w:val="-6"/>
          <w:sz w:val="24"/>
          <w:szCs w:val="24"/>
          <w:lang w:val="kk-KZ"/>
        </w:rPr>
        <w:object w:dxaOrig="440" w:dyaOrig="420">
          <v:shape id="_x0000_i1031" type="#_x0000_t75" style="width:22pt;height:21pt" o:ole="">
            <v:imagedata r:id="rId18" o:title=""/>
          </v:shape>
          <o:OLEObject Type="Embed" ProgID="Equation.3" ShapeID="_x0000_i1031" DrawAspect="Content" ObjectID="_1616410923" r:id="rId19"/>
        </w:object>
      </w:r>
      <w:r w:rsidRPr="003A473F">
        <w:rPr>
          <w:rFonts w:ascii="Times New Roman" w:hAnsi="Times New Roman" w:cs="Times New Roman"/>
          <w:sz w:val="24"/>
          <w:szCs w:val="24"/>
          <w:lang w:val="kk-KZ"/>
        </w:rPr>
        <w:t>-жүйе қатысты сыртқы күштер.</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 xml:space="preserve"> Координаттар осіне проекцияларында (1) теңдеуі мына түрде жазылады:</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26"/>
          <w:sz w:val="24"/>
          <w:szCs w:val="24"/>
          <w:lang w:val="kk-KZ"/>
        </w:rPr>
        <w:object w:dxaOrig="1840" w:dyaOrig="700">
          <v:shape id="_x0000_i1032" type="#_x0000_t75" style="width:92pt;height:35pt" o:ole="">
            <v:imagedata r:id="rId20" o:title=""/>
          </v:shape>
          <o:OLEObject Type="Embed" ProgID="Equation.3" ShapeID="_x0000_i1032" DrawAspect="Content" ObjectID="_1616410924" r:id="rId21"/>
        </w:object>
      </w:r>
      <w:r w:rsidRPr="003A473F">
        <w:rPr>
          <w:rFonts w:ascii="Times New Roman" w:hAnsi="Times New Roman" w:cs="Times New Roman"/>
          <w:sz w:val="24"/>
          <w:szCs w:val="24"/>
          <w:lang w:val="kk-KZ"/>
        </w:rPr>
        <w:t xml:space="preserve">, </w:t>
      </w:r>
      <w:r w:rsidRPr="003A473F">
        <w:rPr>
          <w:rFonts w:ascii="Times New Roman" w:hAnsi="Times New Roman" w:cs="Times New Roman"/>
          <w:position w:val="-26"/>
          <w:sz w:val="24"/>
          <w:szCs w:val="24"/>
          <w:lang w:val="kk-KZ"/>
        </w:rPr>
        <w:object w:dxaOrig="1840" w:dyaOrig="700">
          <v:shape id="_x0000_i1033" type="#_x0000_t75" style="width:92pt;height:35pt" o:ole="">
            <v:imagedata r:id="rId22" o:title=""/>
          </v:shape>
          <o:OLEObject Type="Embed" ProgID="Equation.3" ShapeID="_x0000_i1033" DrawAspect="Content" ObjectID="_1616410925" r:id="rId23"/>
        </w:object>
      </w:r>
      <w:r w:rsidRPr="003A473F">
        <w:rPr>
          <w:rFonts w:ascii="Times New Roman" w:hAnsi="Times New Roman" w:cs="Times New Roman"/>
          <w:sz w:val="24"/>
          <w:szCs w:val="24"/>
          <w:lang w:val="kk-KZ"/>
        </w:rPr>
        <w:t xml:space="preserve">, </w:t>
      </w:r>
      <w:r w:rsidRPr="003A473F">
        <w:rPr>
          <w:rFonts w:ascii="Times New Roman" w:hAnsi="Times New Roman" w:cs="Times New Roman"/>
          <w:position w:val="-26"/>
          <w:sz w:val="24"/>
          <w:szCs w:val="24"/>
          <w:lang w:val="kk-KZ"/>
        </w:rPr>
        <w:object w:dxaOrig="1820" w:dyaOrig="700">
          <v:shape id="_x0000_i1034" type="#_x0000_t75" style="width:91pt;height:35pt" o:ole="">
            <v:imagedata r:id="rId24" o:title=""/>
          </v:shape>
          <o:OLEObject Type="Embed" ProgID="Equation.3" ShapeID="_x0000_i1034" DrawAspect="Content" ObjectID="_1616410926" r:id="rId25"/>
        </w:objec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(2)</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а)Егер жүйеге әсер ететін сыртқы күштердің қосындысы нольге тең болса, бірақ олардың проекциялардың қосындысы қандай да болсын осіне нольге тең, онда масса центрінің жылдамдық проекциясы осы оське тұрақты болып қалады. </w:t>
      </w:r>
      <w:r w:rsidRPr="003A473F">
        <w:rPr>
          <w:rFonts w:ascii="Times New Roman" w:hAnsi="Times New Roman" w:cs="Times New Roman"/>
          <w:position w:val="-14"/>
          <w:sz w:val="24"/>
          <w:szCs w:val="24"/>
          <w:lang w:val="kk-KZ"/>
        </w:rPr>
        <w:object w:dxaOrig="720" w:dyaOrig="400">
          <v:shape id="_x0000_i1035" type="#_x0000_t75" style="width:36pt;height:20pt" o:ole="">
            <v:imagedata r:id="rId26" o:title=""/>
          </v:shape>
          <o:OLEObject Type="Embed" ProgID="Equation.3" ShapeID="_x0000_i1035" DrawAspect="Content" ObjectID="_1616410927" r:id="rId27"/>
        </w:object>
      </w:r>
      <w:r w:rsidRPr="003A473F">
        <w:rPr>
          <w:rFonts w:ascii="Times New Roman" w:hAnsi="Times New Roman" w:cs="Times New Roman"/>
          <w:sz w:val="24"/>
          <w:szCs w:val="24"/>
          <w:lang w:val="kk-KZ"/>
        </w:rPr>
        <w:t>=0.</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б) Егер жүйеге әсер ететін сыртқы күштердің қосындысы нольге тең болмаса, онда жүйенің масса центрі сан жағынан және бағыты бойынша тұрақты болып қалады. </w:t>
      </w:r>
      <w:r w:rsidRPr="003A473F">
        <w:rPr>
          <w:rFonts w:ascii="Times New Roman" w:hAnsi="Times New Roman" w:cs="Times New Roman"/>
          <w:position w:val="-14"/>
          <w:sz w:val="24"/>
          <w:szCs w:val="24"/>
          <w:lang w:val="kk-KZ"/>
        </w:rPr>
        <w:object w:dxaOrig="720" w:dyaOrig="400">
          <v:shape id="_x0000_i1036" type="#_x0000_t75" style="width:36pt;height:20pt" o:ole="">
            <v:imagedata r:id="rId26" o:title=""/>
          </v:shape>
          <o:OLEObject Type="Embed" ProgID="Equation.3" ShapeID="_x0000_i1036" DrawAspect="Content" ObjectID="_1616410928" r:id="rId28"/>
        </w:object>
      </w:r>
      <w:r w:rsidRPr="003A473F">
        <w:rPr>
          <w:rFonts w:ascii="Times New Roman" w:hAnsi="Times New Roman" w:cs="Times New Roman"/>
          <w:sz w:val="24"/>
          <w:szCs w:val="24"/>
          <w:lang w:val="kk-KZ"/>
        </w:rPr>
        <w:t xml:space="preserve">=0 кезінде </w:t>
      </w:r>
      <w:r w:rsidRPr="003A473F">
        <w:rPr>
          <w:rFonts w:ascii="Times New Roman" w:hAnsi="Times New Roman" w:cs="Times New Roman"/>
          <w:position w:val="-24"/>
          <w:sz w:val="24"/>
          <w:szCs w:val="24"/>
          <w:lang w:val="kk-KZ"/>
        </w:rPr>
        <w:object w:dxaOrig="980" w:dyaOrig="660">
          <v:shape id="_x0000_i1037" type="#_x0000_t75" style="width:49pt;height:33pt" o:ole="">
            <v:imagedata r:id="rId29" o:title=""/>
          </v:shape>
          <o:OLEObject Type="Embed" ProgID="Equation.3" ShapeID="_x0000_i1037" DrawAspect="Content" ObjectID="_1616410929" r:id="rId30"/>
        </w:object>
      </w:r>
      <w:r w:rsidRPr="003A473F">
        <w:rPr>
          <w:rFonts w:ascii="Times New Roman" w:hAnsi="Times New Roman" w:cs="Times New Roman"/>
          <w:sz w:val="24"/>
          <w:szCs w:val="24"/>
          <w:lang w:val="kk-KZ"/>
        </w:rPr>
        <w:t xml:space="preserve">, </w:t>
      </w:r>
      <w:r w:rsidRPr="003A473F">
        <w:rPr>
          <w:rFonts w:ascii="Times New Roman" w:hAnsi="Times New Roman" w:cs="Times New Roman"/>
          <w:position w:val="-24"/>
          <w:sz w:val="24"/>
          <w:szCs w:val="24"/>
          <w:lang w:val="kk-KZ"/>
        </w:rPr>
        <w:object w:dxaOrig="1880" w:dyaOrig="639">
          <v:shape id="_x0000_i1038" type="#_x0000_t75" style="width:94pt;height:32pt" o:ole="">
            <v:imagedata r:id="rId31" o:title=""/>
          </v:shape>
          <o:OLEObject Type="Embed" ProgID="Equation.3" ShapeID="_x0000_i1038" DrawAspect="Content" ObjectID="_1616410930" r:id="rId32"/>
        </w:objec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3. </w:t>
      </w:r>
      <w:r w:rsidRPr="003A473F">
        <w:rPr>
          <w:rFonts w:ascii="Times New Roman" w:hAnsi="Times New Roman" w:cs="Times New Roman"/>
          <w:i/>
          <w:sz w:val="24"/>
          <w:szCs w:val="24"/>
          <w:lang w:val="kk-KZ"/>
        </w:rPr>
        <w:t>Жүйе импульсі деп</w:t>
      </w:r>
      <w:r w:rsidRPr="003A473F">
        <w:rPr>
          <w:rFonts w:ascii="Times New Roman" w:hAnsi="Times New Roman" w:cs="Times New Roman"/>
          <w:sz w:val="24"/>
          <w:szCs w:val="24"/>
          <w:lang w:val="kk-KZ"/>
        </w:rPr>
        <w:t xml:space="preserve">  осы  жүйені құрып тұрған материалдық нүктелер немесе денелер импульстарының аекторлық қосындысы аталады  </w:t>
      </w:r>
      <w:r w:rsidRPr="003A473F">
        <w:rPr>
          <w:rFonts w:ascii="Times New Roman" w:hAnsi="Times New Roman" w:cs="Times New Roman"/>
          <w:position w:val="-14"/>
          <w:sz w:val="24"/>
          <w:szCs w:val="24"/>
          <w:lang w:val="kk-KZ"/>
        </w:rPr>
        <w:object w:dxaOrig="1240" w:dyaOrig="400">
          <v:shape id="_x0000_i1039" type="#_x0000_t75" style="width:62pt;height:20pt" o:ole="">
            <v:imagedata r:id="rId33" o:title=""/>
          </v:shape>
          <o:OLEObject Type="Embed" ProgID="Equation.3" ShapeID="_x0000_i1039" DrawAspect="Content" ObjectID="_1616410931" r:id="rId34"/>
        </w:objec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4. </w:t>
      </w:r>
      <w:r w:rsidRPr="003A473F">
        <w:rPr>
          <w:rFonts w:ascii="Times New Roman" w:hAnsi="Times New Roman" w:cs="Times New Roman"/>
          <w:i/>
          <w:sz w:val="24"/>
          <w:szCs w:val="24"/>
          <w:lang w:val="kk-KZ"/>
        </w:rPr>
        <w:t>Жүйенің материалдық</w:t>
      </w:r>
      <w:r w:rsidRPr="003A473F">
        <w:rPr>
          <w:rFonts w:ascii="Times New Roman" w:hAnsi="Times New Roman" w:cs="Times New Roman"/>
          <w:sz w:val="24"/>
          <w:szCs w:val="24"/>
          <w:lang w:val="kk-KZ"/>
        </w:rPr>
        <w:t xml:space="preserve"> нүктелердің немесе денелердің толық ипмульстарының өзгерісі сыртқы күштер импульсына тең</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020" w:dyaOrig="400">
          <v:shape id="_x0000_i1040" type="#_x0000_t75" style="width:101pt;height:20pt" o:ole="">
            <v:imagedata r:id="rId35" o:title=""/>
          </v:shape>
          <o:OLEObject Type="Embed" ProgID="Equation.3" ShapeID="_x0000_i1040" DrawAspect="Content" ObjectID="_1616410932" r:id="rId36"/>
        </w:object>
      </w:r>
      <w:r w:rsidRPr="003A473F">
        <w:rPr>
          <w:rFonts w:ascii="Times New Roman" w:hAnsi="Times New Roman" w:cs="Times New Roman"/>
          <w:sz w:val="24"/>
          <w:szCs w:val="24"/>
          <w:lang w:val="kk-KZ"/>
        </w:rPr>
        <w:t xml:space="preserve"> </w: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(3)</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Скаляр түрінде жазылған теңдік үш тнңдеу жүйесін береді:</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180" w:dyaOrig="400">
          <v:shape id="_x0000_i1041" type="#_x0000_t75" style="width:109pt;height:20pt" o:ole="">
            <v:imagedata r:id="rId37" o:title=""/>
          </v:shape>
          <o:OLEObject Type="Embed" ProgID="Equation.3" ShapeID="_x0000_i1041" DrawAspect="Content" ObjectID="_1616410933" r:id="rId38"/>
        </w:objec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160" w:dyaOrig="400">
          <v:shape id="_x0000_i1042" type="#_x0000_t75" style="width:108pt;height:20pt" o:ole="">
            <v:imagedata r:id="rId39" o:title=""/>
          </v:shape>
          <o:OLEObject Type="Embed" ProgID="Equation.3" ShapeID="_x0000_i1042" DrawAspect="Content" ObjectID="_1616410934" r:id="rId40"/>
        </w:objec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140" w:dyaOrig="400">
          <v:shape id="_x0000_i1043" type="#_x0000_t75" style="width:107pt;height:20pt" o:ole="">
            <v:imagedata r:id="rId41" o:title=""/>
          </v:shape>
          <o:OLEObject Type="Embed" ProgID="Equation.3" ShapeID="_x0000_i1043" DrawAspect="Content" ObjectID="_1616410935" r:id="rId42"/>
        </w:objec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(4)</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5. Егер материалдық нүктелер жүйеге сыртқы күштер әсер етпесе, яғни берілген жүйеге кірмейтін денелермен әсерлеспесе, онда жүйе тұйықталған деп аталады.</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1. </w:t>
      </w:r>
      <w:r w:rsidRPr="003A473F">
        <w:rPr>
          <w:rFonts w:ascii="Times New Roman" w:hAnsi="Times New Roman" w:cs="Times New Roman"/>
          <w:i/>
          <w:sz w:val="24"/>
          <w:szCs w:val="24"/>
          <w:lang w:val="kk-KZ"/>
        </w:rPr>
        <w:t xml:space="preserve">Импульстің сақталу заңы. </w:t>
      </w:r>
      <w:r w:rsidRPr="003A473F">
        <w:rPr>
          <w:rFonts w:ascii="Times New Roman" w:hAnsi="Times New Roman" w:cs="Times New Roman"/>
          <w:sz w:val="24"/>
          <w:szCs w:val="24"/>
          <w:lang w:val="kk-KZ"/>
        </w:rPr>
        <w:t xml:space="preserve">Тұйықталған жүйеде  толық импульсі тұрақты болып қалады: </w: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6"/>
          <w:sz w:val="24"/>
          <w:szCs w:val="24"/>
          <w:lang w:val="kk-KZ"/>
        </w:rPr>
        <w:object w:dxaOrig="1640" w:dyaOrig="460">
          <v:shape id="_x0000_i1044" type="#_x0000_t75" style="width:82pt;height:23pt" o:ole="">
            <v:imagedata r:id="rId43" o:title=""/>
          </v:shape>
          <o:OLEObject Type="Embed" ProgID="Equation.3" ShapeID="_x0000_i1044" DrawAspect="Content" ObjectID="_1616410936" r:id="rId44"/>
        </w:object>
      </w:r>
      <w:r w:rsidRPr="003A473F">
        <w:rPr>
          <w:rFonts w:ascii="Times New Roman" w:hAnsi="Times New Roman" w:cs="Times New Roman"/>
          <w:sz w:val="24"/>
          <w:szCs w:val="24"/>
          <w:lang w:val="kk-KZ"/>
        </w:rPr>
        <w:t>.</w: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(5)</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 xml:space="preserve">Бұл, ішкі күштер (жүйе денелердің өзара әсер күштері) жүйенің толық импульсін өзгерте алмайды дегенді білдіреді. Осы бекіту барлық ішкі күштер үшін әділ,–үйкеліс күштер ме, серпімсіз күштер ме, олардың табиғатына тәуелсіз. </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Координаттар осьтеріне проекцияларында (5) теңдеуі мына түрді алады:</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4"/>
          <w:sz w:val="24"/>
          <w:szCs w:val="24"/>
          <w:lang w:val="kk-KZ"/>
        </w:rPr>
        <w:object w:dxaOrig="4880" w:dyaOrig="400">
          <v:shape id="_x0000_i1045" type="#_x0000_t75" style="width:244pt;height:20pt" o:ole="">
            <v:imagedata r:id="rId45" o:title=""/>
          </v:shape>
          <o:OLEObject Type="Embed" ProgID="Equation.3" ShapeID="_x0000_i1045" DrawAspect="Content" ObjectID="_1616410937" r:id="rId46"/>
        </w:objec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(6)</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а) Егер қарастырылып тұрған денелер жүйесі тұйық болмаса, бірақ  бір бағытына сыртқы күштерінің проекциясы  нольге тең болса, онда жүйенің толық импульс проекциясы осы бағытқа әсерлесу кезінде  өзгермейді, яғни</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3379" w:dyaOrig="499">
          <v:shape id="_x0000_i1046" type="#_x0000_t75" style="width:169pt;height:25pt" o:ole="">
            <v:imagedata r:id="rId47" o:title=""/>
          </v:shape>
          <o:OLEObject Type="Embed" ProgID="Equation.3" ShapeID="_x0000_i1046" DrawAspect="Content" ObjectID="_1616410938" r:id="rId48"/>
        </w:objec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(7)</w: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б) Тұйықталған  жүйе денелер инерция центрі (масса центрі) тұрақты жылдамдықпен қозғалады, сол уақытта тұйықталған жүйенің бірығай денелері  уақыт бойынша өзгеретін жылдамдықпен қозғала алады. Тұйықталған жүйенің  инерция центрінің жылдамдығы </w:t>
      </w:r>
      <w:r w:rsidRPr="003A473F">
        <w:rPr>
          <w:rFonts w:ascii="Times New Roman" w:hAnsi="Times New Roman" w:cs="Times New Roman"/>
          <w:position w:val="-24"/>
          <w:sz w:val="24"/>
          <w:szCs w:val="24"/>
          <w:lang w:val="kk-KZ"/>
        </w:rPr>
        <w:object w:dxaOrig="2200" w:dyaOrig="740">
          <v:shape id="_x0000_i1047" type="#_x0000_t75" style="width:110pt;height:37pt" o:ole="">
            <v:imagedata r:id="rId49" o:title=""/>
          </v:shape>
          <o:OLEObject Type="Embed" ProgID="Equation.3" ShapeID="_x0000_i1047" DrawAspect="Content" ObjectID="_1616410939" r:id="rId50"/>
        </w:object>
      </w: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Тұйықталған жүйенің инерция центрімен байланысты координат жүйеде , жүйенің толық импульсы нольге тең.</w:t>
      </w:r>
    </w:p>
    <w:p w:rsidR="00F32C04" w:rsidRPr="003A473F" w:rsidRDefault="00F32C04" w:rsidP="003A473F">
      <w:pPr>
        <w:spacing w:after="0" w:line="240" w:lineRule="auto"/>
        <w:jc w:val="both"/>
        <w:rPr>
          <w:rFonts w:ascii="Times New Roman" w:hAnsi="Times New Roman" w:cs="Times New Roman"/>
          <w:sz w:val="24"/>
          <w:szCs w:val="24"/>
          <w:lang w:val="kk-KZ"/>
        </w:rPr>
      </w:pPr>
    </w:p>
    <w:p w:rsidR="00F32C04" w:rsidRPr="003A473F" w:rsidRDefault="00F32C04"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 135-137 б.</w:t>
      </w:r>
    </w:p>
    <w:p w:rsidR="00F32C04" w:rsidRPr="003A473F" w:rsidRDefault="00F32C04" w:rsidP="003A473F">
      <w:pPr>
        <w:spacing w:after="0" w:line="240" w:lineRule="auto"/>
        <w:jc w:val="both"/>
        <w:rPr>
          <w:rFonts w:ascii="Times New Roman" w:hAnsi="Times New Roman" w:cs="Times New Roman"/>
          <w:b/>
          <w:bCs/>
          <w:iCs/>
          <w:sz w:val="24"/>
          <w:szCs w:val="24"/>
          <w:lang w:val="kk-KZ"/>
        </w:rPr>
      </w:pPr>
    </w:p>
    <w:p w:rsidR="00F32C04" w:rsidRPr="003A473F" w:rsidRDefault="00F32C04" w:rsidP="003A473F">
      <w:pPr>
        <w:spacing w:after="0" w:line="240" w:lineRule="auto"/>
        <w:jc w:val="both"/>
        <w:rPr>
          <w:rFonts w:ascii="Times New Roman" w:hAnsi="Times New Roman" w:cs="Times New Roman"/>
          <w:b/>
          <w:bCs/>
          <w:iCs/>
          <w:sz w:val="24"/>
          <w:szCs w:val="24"/>
          <w:lang w:val="kk-KZ"/>
        </w:rPr>
      </w:pPr>
      <w:r w:rsidRPr="003A473F">
        <w:rPr>
          <w:rFonts w:ascii="Times New Roman" w:hAnsi="Times New Roman" w:cs="Times New Roman"/>
          <w:b/>
          <w:bCs/>
          <w:iCs/>
          <w:sz w:val="24"/>
          <w:szCs w:val="24"/>
          <w:lang w:val="kk-KZ"/>
        </w:rPr>
        <w:t>Бақылау сұрақтары</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Материалдық нүкте жүйесінің масса центрі дегеніміз не?</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Неліктен массас центрі сонымен бірге инерция центрі деп аталады?</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Масса центрінің ауырлық центірінен айырмашылығы неде?</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Инерция центрі қозғалысы туралы теореманы  дәлелдеңіз. Неліктен ішкі күштері инерция центрінің қозғалысына әсер етпейді?</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Жүйе импульсы дегеніміз не?</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Жүйе импульсының толық өзгерісі өлшеуіші болып қай физикалық шама болып табылады?</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Қандай материалдық нүктелер жүйесі тұйықталған болады? Сыртқы және ішкі күштерге анықтама беріңіз.</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Тұйықталған материалдық нүктелер жүйесінің инерция центрі қалай өзгереді?</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Абсолют серпімсіз деп қандай соқтығысу аталады?</w:t>
      </w:r>
      <w:r w:rsidRPr="003A473F">
        <w:rPr>
          <w:rFonts w:ascii="Times New Roman" w:hAnsi="Times New Roman" w:cs="Times New Roman"/>
          <w:snapToGrid w:val="0"/>
          <w:color w:val="000000"/>
          <w:sz w:val="24"/>
          <w:szCs w:val="24"/>
          <w:lang w:val="kk-KZ"/>
        </w:rPr>
        <w:t xml:space="preserve"> Центірлік абсолют серпімсіз соққыдан кейінгі дене жылдамдығын қалай</w:t>
      </w:r>
      <w:r w:rsidRPr="003A473F">
        <w:rPr>
          <w:rFonts w:ascii="Times New Roman" w:hAnsi="Times New Roman" w:cs="Times New Roman"/>
          <w:bCs/>
          <w:iCs/>
          <w:sz w:val="24"/>
          <w:szCs w:val="24"/>
          <w:lang w:val="kk-KZ"/>
        </w:rPr>
        <w:t xml:space="preserve"> анықтауға болады.</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Абсолют серпімді соққы дегеніміз не?</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 Абсолют серпімді  соққы абсолют серпімсіз соққыдан айырмашылығы неде?</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Импульстің сақталу заңы динамиканың қай заңының салдары болып табылады?</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Импульстің сақталу заңын шығарып тұжырымдандар.</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Импульстің сақталу заңы қай жүйелерде орындалады? Жауапты түсіндірініз.</w:t>
      </w:r>
    </w:p>
    <w:p w:rsidR="00F32C04" w:rsidRPr="003A473F" w:rsidRDefault="00F32C04" w:rsidP="003A473F">
      <w:pPr>
        <w:numPr>
          <w:ilvl w:val="0"/>
          <w:numId w:val="5"/>
        </w:numPr>
        <w:spacing w:after="0" w:line="240" w:lineRule="auto"/>
        <w:jc w:val="both"/>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Тұйықталмаған жүйелер үшін  импульстің сақталу заңы қай жағдайда орындалады?</w:t>
      </w:r>
    </w:p>
    <w:p w:rsidR="00F32C04" w:rsidRPr="003A473F" w:rsidRDefault="00F32C04" w:rsidP="003A473F">
      <w:pPr>
        <w:spacing w:after="0" w:line="240" w:lineRule="auto"/>
        <w:jc w:val="both"/>
        <w:rPr>
          <w:rFonts w:ascii="Times New Roman" w:hAnsi="Times New Roman" w:cs="Times New Roman"/>
          <w:b/>
          <w:bCs/>
          <w:iCs/>
          <w:sz w:val="24"/>
          <w:szCs w:val="24"/>
          <w:lang w:val="kk-KZ"/>
        </w:rPr>
      </w:pPr>
      <w:r w:rsidRPr="003A473F">
        <w:rPr>
          <w:rFonts w:ascii="Times New Roman" w:hAnsi="Times New Roman" w:cs="Times New Roman"/>
          <w:b/>
          <w:bCs/>
          <w:iCs/>
          <w:sz w:val="24"/>
          <w:szCs w:val="24"/>
          <w:lang w:val="kk-KZ"/>
        </w:rPr>
        <w:t>Қатты дене механикасы</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1. Қозғалмаймын ось айналасында дененің  айналысы кезінде динамиканың негізгі заңы:</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Кейбір ось қатысты  секунд ішінде импульс моментінің өзгерісі  осы ось қатысты  сыртқы күштердің  моменттер қосындысына тең.</w:t>
      </w:r>
      <w:r w:rsidRPr="003A473F">
        <w:rPr>
          <w:rFonts w:ascii="Times New Roman" w:hAnsi="Times New Roman" w:cs="Times New Roman"/>
          <w:bCs/>
          <w:iCs/>
          <w:position w:val="-24"/>
          <w:sz w:val="24"/>
          <w:szCs w:val="24"/>
          <w:lang w:val="kk-KZ"/>
        </w:rPr>
        <w:object w:dxaOrig="1980" w:dyaOrig="620">
          <v:shape id="_x0000_i1048" type="#_x0000_t75" style="width:99pt;height:31pt" o:ole="">
            <v:imagedata r:id="rId51" o:title=""/>
          </v:shape>
          <o:OLEObject Type="Embed" ProgID="Equation.3" ShapeID="_x0000_i1048" DrawAspect="Content" ObjectID="_1616410940" r:id="rId52"/>
        </w:object>
      </w:r>
      <w:r w:rsidRPr="003A473F">
        <w:rPr>
          <w:rFonts w:ascii="Times New Roman" w:hAnsi="Times New Roman" w:cs="Times New Roman"/>
          <w:bCs/>
          <w:iCs/>
          <w:sz w:val="24"/>
          <w:szCs w:val="24"/>
          <w:lang w:val="kk-KZ"/>
        </w:rPr>
        <w:br/>
        <w:t xml:space="preserve">мұндағы </w:t>
      </w:r>
      <w:r w:rsidRPr="003A473F">
        <w:rPr>
          <w:rFonts w:ascii="Times New Roman" w:hAnsi="Times New Roman" w:cs="Times New Roman"/>
          <w:bCs/>
          <w:i/>
          <w:iCs/>
          <w:sz w:val="24"/>
          <w:szCs w:val="24"/>
          <w:lang w:val="kk-KZ"/>
        </w:rPr>
        <w:t>І</w:t>
      </w:r>
      <w:r w:rsidRPr="003A473F">
        <w:rPr>
          <w:rFonts w:ascii="Times New Roman" w:hAnsi="Times New Roman" w:cs="Times New Roman"/>
          <w:bCs/>
          <w:iCs/>
          <w:sz w:val="24"/>
          <w:szCs w:val="24"/>
          <w:lang w:val="kk-KZ"/>
        </w:rPr>
        <w:t xml:space="preserve">-айналу осі қатысты дененің инерция моменті; ω-айналыстың бұрыштық жылдамдығы; </w:t>
      </w:r>
      <w:r w:rsidRPr="003A473F">
        <w:rPr>
          <w:rFonts w:ascii="Times New Roman" w:hAnsi="Times New Roman" w:cs="Times New Roman"/>
          <w:bCs/>
          <w:i/>
          <w:iCs/>
          <w:sz w:val="24"/>
          <w:szCs w:val="24"/>
          <w:lang w:val="kk-KZ"/>
        </w:rPr>
        <w:t>І</w:t>
      </w:r>
      <w:r w:rsidRPr="003A473F">
        <w:rPr>
          <w:rFonts w:ascii="Times New Roman" w:hAnsi="Times New Roman" w:cs="Times New Roman"/>
          <w:bCs/>
          <w:iCs/>
          <w:sz w:val="24"/>
          <w:szCs w:val="24"/>
          <w:lang w:val="kk-KZ"/>
        </w:rPr>
        <w:t xml:space="preserve"> ω-айналу осі қатысты дененің импульс моменті; </w:t>
      </w:r>
      <w:r w:rsidRPr="003A473F">
        <w:rPr>
          <w:rFonts w:ascii="Times New Roman" w:hAnsi="Times New Roman" w:cs="Times New Roman"/>
          <w:bCs/>
          <w:iCs/>
          <w:position w:val="-14"/>
          <w:sz w:val="24"/>
          <w:szCs w:val="24"/>
          <w:lang w:val="kk-KZ"/>
        </w:rPr>
        <w:object w:dxaOrig="1120" w:dyaOrig="400">
          <v:shape id="_x0000_i1049" type="#_x0000_t75" style="width:56pt;height:20pt" o:ole="">
            <v:imagedata r:id="rId53" o:title=""/>
          </v:shape>
          <o:OLEObject Type="Embed" ProgID="Equation.3" ShapeID="_x0000_i1049" DrawAspect="Content" ObjectID="_1616410941" r:id="rId54"/>
        </w:object>
      </w:r>
      <w:r w:rsidRPr="003A473F">
        <w:rPr>
          <w:rFonts w:ascii="Times New Roman" w:hAnsi="Times New Roman" w:cs="Times New Roman"/>
          <w:bCs/>
          <w:iCs/>
          <w:sz w:val="24"/>
          <w:szCs w:val="24"/>
          <w:lang w:val="kk-KZ"/>
        </w:rPr>
        <w:t>-осы осі қатысты сыртқы күштердің  қосынды моменті.</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а) Дененің инерция моменті </w:t>
      </w:r>
      <w:r w:rsidRPr="003A473F">
        <w:rPr>
          <w:rFonts w:ascii="Times New Roman" w:hAnsi="Times New Roman" w:cs="Times New Roman"/>
          <w:bCs/>
          <w:iCs/>
          <w:position w:val="-28"/>
          <w:sz w:val="24"/>
          <w:szCs w:val="24"/>
          <w:lang w:val="kk-KZ"/>
        </w:rPr>
        <w:object w:dxaOrig="2760" w:dyaOrig="680">
          <v:shape id="_x0000_i1050" type="#_x0000_t75" style="width:138pt;height:34pt" o:ole="">
            <v:imagedata r:id="rId55" o:title=""/>
          </v:shape>
          <o:OLEObject Type="Embed" ProgID="Equation.3" ShapeID="_x0000_i1050" DrawAspect="Content" ObjectID="_1616410942" r:id="rId56"/>
        </w:object>
      </w:r>
      <w:r w:rsidRPr="003A473F">
        <w:rPr>
          <w:rFonts w:ascii="Times New Roman" w:hAnsi="Times New Roman" w:cs="Times New Roman"/>
          <w:bCs/>
          <w:iCs/>
          <w:sz w:val="24"/>
          <w:szCs w:val="24"/>
          <w:lang w:val="kk-KZ"/>
        </w:rPr>
        <w:t>,</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мұндағы </w:t>
      </w:r>
      <w:r w:rsidRPr="003A473F">
        <w:rPr>
          <w:rFonts w:ascii="Times New Roman" w:hAnsi="Times New Roman" w:cs="Times New Roman"/>
          <w:bCs/>
          <w:iCs/>
          <w:position w:val="-12"/>
          <w:sz w:val="24"/>
          <w:szCs w:val="24"/>
          <w:lang w:val="kk-KZ"/>
        </w:rPr>
        <w:object w:dxaOrig="440" w:dyaOrig="360">
          <v:shape id="_x0000_i1051" type="#_x0000_t75" style="width:22pt;height:18pt" o:ole="">
            <v:imagedata r:id="rId57" o:title=""/>
          </v:shape>
          <o:OLEObject Type="Embed" ProgID="Equation.3" ShapeID="_x0000_i1051" DrawAspect="Content" ObjectID="_1616410943" r:id="rId58"/>
        </w:object>
      </w:r>
      <w:r w:rsidRPr="003A473F">
        <w:rPr>
          <w:rFonts w:ascii="Times New Roman" w:hAnsi="Times New Roman" w:cs="Times New Roman"/>
          <w:bCs/>
          <w:iCs/>
          <w:sz w:val="24"/>
          <w:szCs w:val="24"/>
          <w:lang w:val="kk-KZ"/>
        </w:rPr>
        <w:t>-</w:t>
      </w:r>
      <w:r w:rsidRPr="003A473F">
        <w:rPr>
          <w:rFonts w:ascii="Times New Roman" w:hAnsi="Times New Roman" w:cs="Times New Roman"/>
          <w:bCs/>
          <w:i/>
          <w:iCs/>
          <w:sz w:val="24"/>
          <w:szCs w:val="24"/>
          <w:lang w:val="kk-KZ"/>
        </w:rPr>
        <w:t>і-</w:t>
      </w:r>
      <w:r w:rsidRPr="003A473F">
        <w:rPr>
          <w:rFonts w:ascii="Times New Roman" w:hAnsi="Times New Roman" w:cs="Times New Roman"/>
          <w:bCs/>
          <w:iCs/>
          <w:sz w:val="24"/>
          <w:szCs w:val="24"/>
          <w:lang w:val="kk-KZ"/>
        </w:rPr>
        <w:t xml:space="preserve">ші элементінің массасы; </w:t>
      </w:r>
      <w:r w:rsidRPr="003A473F">
        <w:rPr>
          <w:rFonts w:ascii="Times New Roman" w:hAnsi="Times New Roman" w:cs="Times New Roman"/>
          <w:bCs/>
          <w:iCs/>
          <w:position w:val="-12"/>
          <w:sz w:val="24"/>
          <w:szCs w:val="24"/>
          <w:lang w:val="kk-KZ"/>
        </w:rPr>
        <w:object w:dxaOrig="200" w:dyaOrig="360">
          <v:shape id="_x0000_i1052" type="#_x0000_t75" style="width:10pt;height:18pt" o:ole="">
            <v:imagedata r:id="rId59" o:title=""/>
          </v:shape>
          <o:OLEObject Type="Embed" ProgID="Equation.3" ShapeID="_x0000_i1052" DrawAspect="Content" ObjectID="_1616410944" r:id="rId60"/>
        </w:object>
      </w:r>
      <w:r w:rsidRPr="003A473F">
        <w:rPr>
          <w:rFonts w:ascii="Times New Roman" w:hAnsi="Times New Roman" w:cs="Times New Roman"/>
          <w:bCs/>
          <w:iCs/>
          <w:sz w:val="24"/>
          <w:szCs w:val="24"/>
          <w:lang w:val="kk-KZ"/>
        </w:rPr>
        <w:t>-</w:t>
      </w:r>
      <w:r w:rsidRPr="003A473F">
        <w:rPr>
          <w:rFonts w:ascii="Times New Roman" w:hAnsi="Times New Roman" w:cs="Times New Roman"/>
          <w:bCs/>
          <w:i/>
          <w:iCs/>
          <w:sz w:val="24"/>
          <w:szCs w:val="24"/>
          <w:lang w:val="kk-KZ"/>
        </w:rPr>
        <w:t xml:space="preserve"> і-</w:t>
      </w:r>
      <w:r w:rsidRPr="003A473F">
        <w:rPr>
          <w:rFonts w:ascii="Times New Roman" w:hAnsi="Times New Roman" w:cs="Times New Roman"/>
          <w:bCs/>
          <w:iCs/>
          <w:sz w:val="24"/>
          <w:szCs w:val="24"/>
          <w:lang w:val="kk-KZ"/>
        </w:rPr>
        <w:t>ші элементінің айналу осіне дейін ара қашықтығы.</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б) Ось қатысты күш моменті </w:t>
      </w:r>
      <w:r w:rsidRPr="003A473F">
        <w:rPr>
          <w:rFonts w:ascii="Times New Roman" w:hAnsi="Times New Roman" w:cs="Times New Roman"/>
          <w:bCs/>
          <w:iCs/>
          <w:position w:val="-10"/>
          <w:sz w:val="24"/>
          <w:szCs w:val="24"/>
          <w:lang w:val="kk-KZ"/>
        </w:rPr>
        <w:object w:dxaOrig="1140" w:dyaOrig="400">
          <v:shape id="_x0000_i1053" type="#_x0000_t75" style="width:57pt;height:20pt" o:ole="">
            <v:imagedata r:id="rId61" o:title=""/>
          </v:shape>
          <o:OLEObject Type="Embed" ProgID="Equation.3" ShapeID="_x0000_i1053" DrawAspect="Content" ObjectID="_1616410945" r:id="rId62"/>
        </w:object>
      </w:r>
      <w:r w:rsidRPr="003A473F">
        <w:rPr>
          <w:rFonts w:ascii="Times New Roman" w:hAnsi="Times New Roman" w:cs="Times New Roman"/>
          <w:bCs/>
          <w:iCs/>
          <w:sz w:val="24"/>
          <w:szCs w:val="24"/>
          <w:lang w:val="kk-KZ"/>
        </w:rPr>
        <w:t>,</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мұндағы </w:t>
      </w:r>
      <w:r w:rsidRPr="003A473F">
        <w:rPr>
          <w:rFonts w:ascii="Times New Roman" w:hAnsi="Times New Roman" w:cs="Times New Roman"/>
          <w:b/>
          <w:bCs/>
          <w:i/>
          <w:iCs/>
          <w:sz w:val="24"/>
          <w:szCs w:val="24"/>
          <w:lang w:val="kk-KZ"/>
        </w:rPr>
        <w:t>r</w:t>
      </w:r>
      <w:r w:rsidRPr="003A473F">
        <w:rPr>
          <w:rFonts w:ascii="Times New Roman" w:hAnsi="Times New Roman" w:cs="Times New Roman"/>
          <w:bCs/>
          <w:iCs/>
          <w:sz w:val="24"/>
          <w:szCs w:val="24"/>
          <w:lang w:val="kk-KZ"/>
        </w:rPr>
        <w:t xml:space="preserve"> –радиус –вектор,</w:t>
      </w:r>
      <w:r w:rsidRPr="003A473F">
        <w:rPr>
          <w:rFonts w:ascii="Times New Roman" w:hAnsi="Times New Roman" w:cs="Times New Roman"/>
          <w:b/>
          <w:bCs/>
          <w:i/>
          <w:iCs/>
          <w:sz w:val="24"/>
          <w:szCs w:val="24"/>
          <w:lang w:val="kk-KZ"/>
        </w:rPr>
        <w:t>F</w:t>
      </w:r>
      <w:r w:rsidRPr="003A473F">
        <w:rPr>
          <w:rFonts w:ascii="Times New Roman" w:hAnsi="Times New Roman" w:cs="Times New Roman"/>
          <w:bCs/>
          <w:iCs/>
          <w:sz w:val="24"/>
          <w:szCs w:val="24"/>
          <w:vertAlign w:val="subscript"/>
          <w:lang w:val="kk-KZ"/>
        </w:rPr>
        <w:t>┴</w:t>
      </w:r>
      <w:r w:rsidRPr="003A473F">
        <w:rPr>
          <w:rFonts w:ascii="Times New Roman" w:hAnsi="Times New Roman" w:cs="Times New Roman"/>
          <w:bCs/>
          <w:iCs/>
          <w:sz w:val="24"/>
          <w:szCs w:val="24"/>
          <w:lang w:val="kk-KZ"/>
        </w:rPr>
        <w:t xml:space="preserve"> оське перпендикуляр жазықтықта жатқан, күш  құраушысы. </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lastRenderedPageBreak/>
        <w:t xml:space="preserve">в) Егер қозғалыс кезінде </w:t>
      </w:r>
      <w:r w:rsidRPr="003A473F">
        <w:rPr>
          <w:rFonts w:ascii="Times New Roman" w:hAnsi="Times New Roman" w:cs="Times New Roman"/>
          <w:bCs/>
          <w:iCs/>
          <w:position w:val="-6"/>
          <w:sz w:val="24"/>
          <w:szCs w:val="24"/>
          <w:lang w:val="kk-KZ"/>
        </w:rPr>
        <w:object w:dxaOrig="940" w:dyaOrig="279">
          <v:shape id="_x0000_i1054" type="#_x0000_t75" style="width:47pt;height:14pt" o:ole="">
            <v:imagedata r:id="rId63" o:title=""/>
          </v:shape>
          <o:OLEObject Type="Embed" ProgID="Equation.3" ShapeID="_x0000_i1054" DrawAspect="Content" ObjectID="_1616410946" r:id="rId64"/>
        </w:object>
      </w:r>
      <w:r w:rsidRPr="003A473F">
        <w:rPr>
          <w:rFonts w:ascii="Times New Roman" w:hAnsi="Times New Roman" w:cs="Times New Roman"/>
          <w:bCs/>
          <w:iCs/>
          <w:sz w:val="24"/>
          <w:szCs w:val="24"/>
          <w:lang w:val="kk-KZ"/>
        </w:rPr>
        <w:t xml:space="preserve">, онда </w:t>
      </w:r>
      <w:r w:rsidRPr="003A473F">
        <w:rPr>
          <w:rFonts w:ascii="Times New Roman" w:hAnsi="Times New Roman" w:cs="Times New Roman"/>
          <w:bCs/>
          <w:iCs/>
          <w:position w:val="-10"/>
          <w:sz w:val="24"/>
          <w:szCs w:val="24"/>
          <w:lang w:val="kk-KZ"/>
        </w:rPr>
        <w:object w:dxaOrig="1280" w:dyaOrig="320">
          <v:shape id="_x0000_i1055" type="#_x0000_t75" style="width:64pt;height:16pt" o:ole="">
            <v:imagedata r:id="rId65" o:title=""/>
          </v:shape>
          <o:OLEObject Type="Embed" ProgID="Equation.3" ShapeID="_x0000_i1055" DrawAspect="Content" ObjectID="_1616410947" r:id="rId66"/>
        </w:object>
      </w:r>
      <w:r w:rsidRPr="003A473F">
        <w:rPr>
          <w:rFonts w:ascii="Times New Roman" w:hAnsi="Times New Roman" w:cs="Times New Roman"/>
          <w:bCs/>
          <w:iCs/>
          <w:sz w:val="24"/>
          <w:szCs w:val="24"/>
          <w:lang w:val="kk-KZ"/>
        </w:rPr>
        <w:t xml:space="preserve">және (1) теңдеуі мына түрді алады: </w:t>
      </w:r>
      <w:r w:rsidRPr="003A473F">
        <w:rPr>
          <w:rFonts w:ascii="Times New Roman" w:hAnsi="Times New Roman" w:cs="Times New Roman"/>
          <w:bCs/>
          <w:iCs/>
          <w:sz w:val="24"/>
          <w:szCs w:val="24"/>
          <w:lang w:val="kk-KZ"/>
        </w:rPr>
        <w:tab/>
      </w:r>
      <w:r w:rsidRPr="003A473F">
        <w:rPr>
          <w:rFonts w:ascii="Times New Roman" w:hAnsi="Times New Roman" w:cs="Times New Roman"/>
          <w:bCs/>
          <w:iCs/>
          <w:sz w:val="24"/>
          <w:szCs w:val="24"/>
          <w:lang w:val="kk-KZ"/>
        </w:rPr>
        <w:tab/>
      </w:r>
      <w:r w:rsidRPr="003A473F">
        <w:rPr>
          <w:rFonts w:ascii="Times New Roman" w:hAnsi="Times New Roman" w:cs="Times New Roman"/>
          <w:bCs/>
          <w:iCs/>
          <w:position w:val="-24"/>
          <w:sz w:val="24"/>
          <w:szCs w:val="24"/>
          <w:lang w:val="kk-KZ"/>
        </w:rPr>
        <w:object w:dxaOrig="1980" w:dyaOrig="620">
          <v:shape id="_x0000_i1056" type="#_x0000_t75" style="width:99pt;height:31pt" o:ole="">
            <v:imagedata r:id="rId51" o:title=""/>
          </v:shape>
          <o:OLEObject Type="Embed" ProgID="Equation.3" ShapeID="_x0000_i1056" DrawAspect="Content" ObjectID="_1616410948" r:id="rId67"/>
        </w:objec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position w:val="-24"/>
          <w:sz w:val="24"/>
          <w:szCs w:val="24"/>
          <w:lang w:val="kk-KZ"/>
        </w:rPr>
        <w:object w:dxaOrig="780" w:dyaOrig="620">
          <v:shape id="_x0000_i1057" type="#_x0000_t75" style="width:39pt;height:31pt" o:ole="">
            <v:imagedata r:id="rId68" o:title=""/>
          </v:shape>
          <o:OLEObject Type="Embed" ProgID="Equation.3" ShapeID="_x0000_i1057" DrawAspect="Content" ObjectID="_1616410949" r:id="rId69"/>
        </w:object>
      </w:r>
      <w:r w:rsidRPr="003A473F">
        <w:rPr>
          <w:rFonts w:ascii="Times New Roman" w:hAnsi="Times New Roman" w:cs="Times New Roman"/>
          <w:bCs/>
          <w:iCs/>
          <w:sz w:val="24"/>
          <w:szCs w:val="24"/>
          <w:lang w:val="kk-KZ"/>
        </w:rPr>
        <w:t>-бұрыштық үдеуі.</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2. Кейбір денелердің инерция моменттері. Симметрия ось қатысты құрсауының инерция моменті</w:t>
      </w:r>
    </w:p>
    <w:p w:rsidR="00F32C04" w:rsidRPr="003A473F" w:rsidRDefault="00F32C04" w:rsidP="003A473F">
      <w:pPr>
        <w:spacing w:after="0" w:line="240" w:lineRule="auto"/>
        <w:ind w:left="1418" w:firstLine="709"/>
        <w:rPr>
          <w:rFonts w:ascii="Times New Roman" w:hAnsi="Times New Roman" w:cs="Times New Roman"/>
          <w:bCs/>
          <w:iCs/>
          <w:sz w:val="24"/>
          <w:szCs w:val="24"/>
          <w:lang w:val="kk-KZ"/>
        </w:rPr>
      </w:pPr>
      <w:r w:rsidRPr="003A473F">
        <w:rPr>
          <w:rFonts w:ascii="Times New Roman" w:hAnsi="Times New Roman" w:cs="Times New Roman"/>
          <w:bCs/>
          <w:iCs/>
          <w:position w:val="-12"/>
          <w:sz w:val="24"/>
          <w:szCs w:val="24"/>
          <w:lang w:val="kk-KZ"/>
        </w:rPr>
        <w:object w:dxaOrig="900" w:dyaOrig="380">
          <v:shape id="_x0000_i1058" type="#_x0000_t75" style="width:45pt;height:19pt" o:ole="">
            <v:imagedata r:id="rId70" o:title=""/>
          </v:shape>
          <o:OLEObject Type="Embed" ProgID="Equation.3" ShapeID="_x0000_i1058" DrawAspect="Content" ObjectID="_1616410950" r:id="rId71"/>
        </w:object>
      </w:r>
      <w:r w:rsidRPr="003A473F">
        <w:rPr>
          <w:rFonts w:ascii="Times New Roman" w:hAnsi="Times New Roman" w:cs="Times New Roman"/>
          <w:bCs/>
          <w:iCs/>
          <w:sz w:val="24"/>
          <w:szCs w:val="24"/>
          <w:lang w:val="kk-KZ"/>
        </w:rPr>
        <w:t>.</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Дискінің геометриялық осімен дәл келетін. Ось қатысты дискінің инерция моменті</w:t>
      </w:r>
      <w:r w:rsidRPr="003A473F">
        <w:rPr>
          <w:rFonts w:ascii="Times New Roman" w:hAnsi="Times New Roman" w:cs="Times New Roman"/>
          <w:bCs/>
          <w:iCs/>
          <w:sz w:val="24"/>
          <w:szCs w:val="24"/>
          <w:lang w:val="kk-KZ"/>
        </w:rPr>
        <w:tab/>
      </w:r>
      <w:r w:rsidRPr="003A473F">
        <w:rPr>
          <w:rFonts w:ascii="Times New Roman" w:hAnsi="Times New Roman" w:cs="Times New Roman"/>
          <w:bCs/>
          <w:iCs/>
          <w:sz w:val="24"/>
          <w:szCs w:val="24"/>
          <w:lang w:val="kk-KZ"/>
        </w:rPr>
        <w:tab/>
      </w:r>
      <w:r w:rsidRPr="003A473F">
        <w:rPr>
          <w:rFonts w:ascii="Times New Roman" w:hAnsi="Times New Roman" w:cs="Times New Roman"/>
          <w:bCs/>
          <w:iCs/>
          <w:sz w:val="24"/>
          <w:szCs w:val="24"/>
          <w:lang w:val="kk-KZ"/>
        </w:rPr>
        <w:tab/>
      </w:r>
      <w:r w:rsidRPr="003A473F">
        <w:rPr>
          <w:rFonts w:ascii="Times New Roman" w:hAnsi="Times New Roman" w:cs="Times New Roman"/>
          <w:bCs/>
          <w:iCs/>
          <w:position w:val="-24"/>
          <w:sz w:val="24"/>
          <w:szCs w:val="24"/>
          <w:lang w:val="kk-KZ"/>
        </w:rPr>
        <w:object w:dxaOrig="1100" w:dyaOrig="620">
          <v:shape id="_x0000_i1059" type="#_x0000_t75" style="width:55pt;height:31pt" o:ole="">
            <v:imagedata r:id="rId72" o:title=""/>
          </v:shape>
          <o:OLEObject Type="Embed" ProgID="Equation.3" ShapeID="_x0000_i1059" DrawAspect="Content" ObjectID="_1616410951" r:id="rId73"/>
        </w:object>
      </w:r>
      <w:r w:rsidRPr="003A473F">
        <w:rPr>
          <w:rFonts w:ascii="Times New Roman" w:hAnsi="Times New Roman" w:cs="Times New Roman"/>
          <w:bCs/>
          <w:iCs/>
          <w:sz w:val="24"/>
          <w:szCs w:val="24"/>
          <w:lang w:val="kk-KZ"/>
        </w:rPr>
        <w:t>.</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Цетрі арқылы өтетін ось қатысты  шардың инерция моменті </w:t>
      </w:r>
      <w:r w:rsidRPr="003A473F">
        <w:rPr>
          <w:rFonts w:ascii="Times New Roman" w:hAnsi="Times New Roman" w:cs="Times New Roman"/>
          <w:bCs/>
          <w:iCs/>
          <w:position w:val="-24"/>
          <w:sz w:val="24"/>
          <w:szCs w:val="24"/>
          <w:lang w:val="kk-KZ"/>
        </w:rPr>
        <w:object w:dxaOrig="1100" w:dyaOrig="620">
          <v:shape id="_x0000_i1060" type="#_x0000_t75" style="width:55pt;height:31pt" o:ole="">
            <v:imagedata r:id="rId74" o:title=""/>
          </v:shape>
          <o:OLEObject Type="Embed" ProgID="Equation.3" ShapeID="_x0000_i1060" DrawAspect="Content" ObjectID="_1616410952" r:id="rId75"/>
        </w:object>
      </w:r>
      <w:r w:rsidRPr="003A473F">
        <w:rPr>
          <w:rFonts w:ascii="Times New Roman" w:hAnsi="Times New Roman" w:cs="Times New Roman"/>
          <w:bCs/>
          <w:iCs/>
          <w:sz w:val="24"/>
          <w:szCs w:val="24"/>
          <w:lang w:val="kk-KZ"/>
        </w:rPr>
        <w:t>.</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Стержень тақ ортасынан өтетін стерженьге перпендикуляр ось қатысты стерженьнің (біліктің) инерция моменті </w:t>
      </w:r>
      <w:r w:rsidRPr="003A473F">
        <w:rPr>
          <w:rFonts w:ascii="Times New Roman" w:hAnsi="Times New Roman" w:cs="Times New Roman"/>
          <w:bCs/>
          <w:iCs/>
          <w:position w:val="-24"/>
          <w:sz w:val="24"/>
          <w:szCs w:val="24"/>
          <w:lang w:val="kk-KZ"/>
        </w:rPr>
        <w:object w:dxaOrig="1160" w:dyaOrig="620">
          <v:shape id="_x0000_i1061" type="#_x0000_t75" style="width:58pt;height:31pt" o:ole="">
            <v:imagedata r:id="rId76" o:title=""/>
          </v:shape>
          <o:OLEObject Type="Embed" ProgID="Equation.3" ShapeID="_x0000_i1061" DrawAspect="Content" ObjectID="_1616410953" r:id="rId77"/>
        </w:object>
      </w:r>
      <w:r w:rsidRPr="003A473F">
        <w:rPr>
          <w:rFonts w:ascii="Times New Roman" w:hAnsi="Times New Roman" w:cs="Times New Roman"/>
          <w:bCs/>
          <w:iCs/>
          <w:sz w:val="24"/>
          <w:szCs w:val="24"/>
          <w:lang w:val="kk-KZ"/>
        </w:rPr>
        <w:t>.</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3. Штейнер теоремасы.  </w:t>
      </w:r>
      <w:r w:rsidRPr="003A473F">
        <w:rPr>
          <w:rFonts w:ascii="Times New Roman" w:hAnsi="Times New Roman" w:cs="Times New Roman"/>
          <w:bCs/>
          <w:iCs/>
          <w:position w:val="-12"/>
          <w:sz w:val="24"/>
          <w:szCs w:val="24"/>
          <w:lang w:val="kk-KZ"/>
        </w:rPr>
        <w:object w:dxaOrig="1300" w:dyaOrig="380">
          <v:shape id="_x0000_i1062" type="#_x0000_t75" style="width:65pt;height:19pt" o:ole="">
            <v:imagedata r:id="rId78" o:title=""/>
          </v:shape>
          <o:OLEObject Type="Embed" ProgID="Equation.3" ShapeID="_x0000_i1062" DrawAspect="Content" ObjectID="_1616410954" r:id="rId79"/>
        </w:object>
      </w:r>
      <w:r w:rsidRPr="003A473F">
        <w:rPr>
          <w:rFonts w:ascii="Times New Roman" w:hAnsi="Times New Roman" w:cs="Times New Roman"/>
          <w:bCs/>
          <w:iCs/>
          <w:sz w:val="24"/>
          <w:szCs w:val="24"/>
          <w:lang w:val="kk-KZ"/>
        </w:rPr>
        <w:t xml:space="preserve">, </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 xml:space="preserve">мұндағы </w:t>
      </w:r>
      <w:r w:rsidRPr="003A473F">
        <w:rPr>
          <w:rFonts w:ascii="Times New Roman" w:hAnsi="Times New Roman" w:cs="Times New Roman"/>
          <w:bCs/>
          <w:i/>
          <w:iCs/>
          <w:sz w:val="24"/>
          <w:szCs w:val="24"/>
          <w:lang w:val="kk-KZ"/>
        </w:rPr>
        <w:t>I</w:t>
      </w:r>
      <w:r w:rsidRPr="003A473F">
        <w:rPr>
          <w:rFonts w:ascii="Times New Roman" w:hAnsi="Times New Roman" w:cs="Times New Roman"/>
          <w:bCs/>
          <w:i/>
          <w:iCs/>
          <w:sz w:val="24"/>
          <w:szCs w:val="24"/>
          <w:vertAlign w:val="subscript"/>
          <w:lang w:val="kk-KZ"/>
        </w:rPr>
        <w:t>0</w:t>
      </w:r>
      <w:r w:rsidRPr="003A473F">
        <w:rPr>
          <w:rFonts w:ascii="Times New Roman" w:hAnsi="Times New Roman" w:cs="Times New Roman"/>
          <w:bCs/>
          <w:i/>
          <w:iCs/>
          <w:sz w:val="24"/>
          <w:szCs w:val="24"/>
          <w:lang w:val="kk-KZ"/>
        </w:rPr>
        <w:t xml:space="preserve"> </w:t>
      </w:r>
      <w:r w:rsidRPr="003A473F">
        <w:rPr>
          <w:rFonts w:ascii="Times New Roman" w:hAnsi="Times New Roman" w:cs="Times New Roman"/>
          <w:bCs/>
          <w:iCs/>
          <w:sz w:val="24"/>
          <w:szCs w:val="24"/>
          <w:lang w:val="kk-KZ"/>
        </w:rPr>
        <w:t>–масса центрі арқылы өтетін, ось қатысты дененің инерция моменті;</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
          <w:iCs/>
          <w:sz w:val="24"/>
          <w:szCs w:val="24"/>
          <w:lang w:val="kk-KZ"/>
        </w:rPr>
        <w:t>I</w:t>
      </w:r>
      <w:r w:rsidRPr="003A473F">
        <w:rPr>
          <w:rFonts w:ascii="Times New Roman" w:hAnsi="Times New Roman" w:cs="Times New Roman"/>
          <w:bCs/>
          <w:iCs/>
          <w:sz w:val="24"/>
          <w:szCs w:val="24"/>
          <w:lang w:val="kk-KZ"/>
        </w:rPr>
        <w:t>-берілген оське параллель және одан d қашықтықта тұрған, ось қатысты  инерция моменті.</w:t>
      </w:r>
    </w:p>
    <w:p w:rsidR="00F32C04" w:rsidRPr="003A473F" w:rsidRDefault="00F32C04" w:rsidP="003A473F">
      <w:pPr>
        <w:spacing w:after="0" w:line="240" w:lineRule="auto"/>
        <w:rPr>
          <w:rFonts w:ascii="Times New Roman" w:hAnsi="Times New Roman" w:cs="Times New Roman"/>
          <w:bCs/>
          <w:iCs/>
          <w:sz w:val="24"/>
          <w:szCs w:val="24"/>
          <w:lang w:val="kk-KZ"/>
        </w:rPr>
      </w:pPr>
      <w:r w:rsidRPr="003A473F">
        <w:rPr>
          <w:rFonts w:ascii="Times New Roman" w:hAnsi="Times New Roman" w:cs="Times New Roman"/>
          <w:bCs/>
          <w:iCs/>
          <w:sz w:val="24"/>
          <w:szCs w:val="24"/>
          <w:lang w:val="kk-KZ"/>
        </w:rPr>
        <w:t>4. Денелер жүйенің импульс моментінің сақталу заңы. Егер өзараәсерлесу денелер жүйеге сыртқы күштердің инерция моменті әсер етпесе,онда жүйенің қосынды импульсы тұрақты болып қалады.</w:t>
      </w:r>
    </w:p>
    <w:p w:rsidR="00F32C04" w:rsidRPr="003A473F" w:rsidRDefault="00F32C04" w:rsidP="003A473F">
      <w:pPr>
        <w:spacing w:after="0" w:line="240" w:lineRule="auto"/>
        <w:rPr>
          <w:rFonts w:ascii="Times New Roman" w:hAnsi="Times New Roman" w:cs="Times New Roman"/>
          <w:b/>
          <w:i/>
          <w:sz w:val="24"/>
          <w:szCs w:val="24"/>
          <w:lang w:val="kk-KZ"/>
        </w:rPr>
      </w:pPr>
      <w:r w:rsidRPr="003A473F">
        <w:rPr>
          <w:rFonts w:ascii="Times New Roman" w:hAnsi="Times New Roman" w:cs="Times New Roman"/>
          <w:sz w:val="24"/>
          <w:szCs w:val="24"/>
          <w:lang w:val="kk-KZ"/>
        </w:rPr>
        <w:tab/>
        <w:t xml:space="preserve">Шынында да, өзараәсерлесетін денелер жүйесінің толық импульс моменті өзгерісі тең болады </w:t>
      </w:r>
      <w:r w:rsidRPr="003A473F">
        <w:rPr>
          <w:rFonts w:ascii="Times New Roman" w:hAnsi="Times New Roman" w:cs="Times New Roman"/>
          <w:b/>
          <w:i/>
          <w:sz w:val="24"/>
          <w:szCs w:val="24"/>
          <w:lang w:val="kk-KZ"/>
        </w:rPr>
        <w:t xml:space="preserve"> </w:t>
      </w:r>
      <w:r w:rsidRPr="003A473F">
        <w:rPr>
          <w:rFonts w:ascii="Times New Roman" w:hAnsi="Times New Roman" w:cs="Times New Roman"/>
          <w:b/>
          <w:i/>
          <w:position w:val="-14"/>
          <w:sz w:val="24"/>
          <w:szCs w:val="24"/>
          <w:lang w:val="kk-KZ"/>
        </w:rPr>
        <w:object w:dxaOrig="2420" w:dyaOrig="440">
          <v:shape id="_x0000_i1063" type="#_x0000_t75" style="width:121pt;height:22pt" o:ole="">
            <v:imagedata r:id="rId80" o:title=""/>
          </v:shape>
          <o:OLEObject Type="Embed" ProgID="Equation.3" ShapeID="_x0000_i1063" DrawAspect="Content" ObjectID="_1616410955" r:id="rId81"/>
        </w:object>
      </w:r>
      <w:r w:rsidRPr="003A473F">
        <w:rPr>
          <w:rFonts w:ascii="Times New Roman" w:hAnsi="Times New Roman" w:cs="Times New Roman"/>
          <w:b/>
          <w:i/>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Егер </w:t>
      </w:r>
      <w:r w:rsidRPr="003A473F">
        <w:rPr>
          <w:rFonts w:ascii="Times New Roman" w:hAnsi="Times New Roman" w:cs="Times New Roman"/>
          <w:bCs/>
          <w:iCs/>
          <w:position w:val="-14"/>
          <w:sz w:val="24"/>
          <w:szCs w:val="24"/>
          <w:lang w:val="kk-KZ"/>
        </w:rPr>
        <w:object w:dxaOrig="1120" w:dyaOrig="400">
          <v:shape id="_x0000_i1064" type="#_x0000_t75" style="width:56pt;height:20pt" o:ole="">
            <v:imagedata r:id="rId53" o:title=""/>
          </v:shape>
          <o:OLEObject Type="Embed" ProgID="Equation.3" ShapeID="_x0000_i1064" DrawAspect="Content" ObjectID="_1616410956" r:id="rId82"/>
        </w:object>
      </w:r>
      <w:r w:rsidRPr="003A473F">
        <w:rPr>
          <w:rFonts w:ascii="Times New Roman" w:hAnsi="Times New Roman" w:cs="Times New Roman"/>
          <w:bCs/>
          <w:iCs/>
          <w:sz w:val="24"/>
          <w:szCs w:val="24"/>
          <w:lang w:val="kk-KZ"/>
        </w:rPr>
        <w:t xml:space="preserve">=0 болса, онда </w:t>
      </w:r>
      <w:r w:rsidRPr="003A473F">
        <w:rPr>
          <w:rFonts w:ascii="Times New Roman" w:hAnsi="Times New Roman" w:cs="Times New Roman"/>
          <w:b/>
          <w:i/>
          <w:position w:val="-14"/>
          <w:sz w:val="24"/>
          <w:szCs w:val="24"/>
          <w:lang w:val="kk-KZ"/>
        </w:rPr>
        <w:object w:dxaOrig="1560" w:dyaOrig="400">
          <v:shape id="_x0000_i1065" type="#_x0000_t75" style="width:78pt;height:20pt" o:ole="">
            <v:imagedata r:id="rId83" o:title=""/>
          </v:shape>
          <o:OLEObject Type="Embed" ProgID="Equation.3" ShapeID="_x0000_i1065" DrawAspect="Content" ObjectID="_1616410957" r:id="rId84"/>
        </w:object>
      </w:r>
      <w:r w:rsidRPr="003A473F">
        <w:rPr>
          <w:rFonts w:ascii="Times New Roman" w:hAnsi="Times New Roman" w:cs="Times New Roman"/>
          <w:b/>
          <w:i/>
          <w:sz w:val="24"/>
          <w:szCs w:val="24"/>
          <w:lang w:val="kk-KZ"/>
        </w:rPr>
        <w:t>.</w:t>
      </w:r>
      <w:r w:rsidRPr="003A473F">
        <w:rPr>
          <w:rFonts w:ascii="Times New Roman" w:hAnsi="Times New Roman" w:cs="Times New Roman"/>
          <w:sz w:val="24"/>
          <w:szCs w:val="24"/>
          <w:lang w:val="kk-KZ"/>
        </w:rPr>
        <w:t xml:space="preserve">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Тұйықталған жүйеде (</w:t>
      </w:r>
      <w:r w:rsidRPr="003A473F">
        <w:rPr>
          <w:rFonts w:ascii="Times New Roman" w:hAnsi="Times New Roman" w:cs="Times New Roman"/>
          <w:position w:val="-14"/>
          <w:sz w:val="24"/>
          <w:szCs w:val="24"/>
          <w:lang w:val="kk-KZ"/>
        </w:rPr>
        <w:object w:dxaOrig="2940" w:dyaOrig="460">
          <v:shape id="_x0000_i1066" type="#_x0000_t75" style="width:147pt;height:23pt" o:ole="">
            <v:imagedata r:id="rId85" o:title=""/>
          </v:shape>
          <o:OLEObject Type="Embed" ProgID="Equation.3" ShapeID="_x0000_i1066" DrawAspect="Content" ObjectID="_1616410958" r:id="rId86"/>
        </w:object>
      </w:r>
      <w:r w:rsidRPr="003A473F">
        <w:rPr>
          <w:rFonts w:ascii="Times New Roman" w:hAnsi="Times New Roman" w:cs="Times New Roman"/>
          <w:sz w:val="24"/>
          <w:szCs w:val="24"/>
          <w:lang w:val="kk-KZ"/>
        </w:rPr>
        <w:t xml:space="preserve">)бұл заң орындалатыны мәлім.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5. </w:t>
      </w:r>
      <w:r w:rsidRPr="003A473F">
        <w:rPr>
          <w:rFonts w:ascii="Times New Roman" w:hAnsi="Times New Roman" w:cs="Times New Roman"/>
          <w:i/>
          <w:sz w:val="24"/>
          <w:szCs w:val="24"/>
          <w:lang w:val="kk-KZ"/>
        </w:rPr>
        <w:t>d</w:t>
      </w:r>
      <w:r w:rsidRPr="003A473F">
        <w:rPr>
          <w:rFonts w:ascii="Times New Roman" w:hAnsi="Times New Roman" w:cs="Times New Roman"/>
          <w:i/>
          <w:sz w:val="24"/>
          <w:szCs w:val="24"/>
          <w:lang w:val="kk-KZ"/>
        </w:rPr>
        <w:sym w:font="Symbol" w:char="F06A"/>
      </w:r>
      <w:r w:rsidRPr="003A473F">
        <w:rPr>
          <w:rFonts w:ascii="Times New Roman" w:hAnsi="Times New Roman" w:cs="Times New Roman"/>
          <w:i/>
          <w:sz w:val="24"/>
          <w:szCs w:val="24"/>
          <w:lang w:val="kk-KZ"/>
        </w:rPr>
        <w:t xml:space="preserve"> </w:t>
      </w:r>
      <w:r w:rsidRPr="003A473F">
        <w:rPr>
          <w:rFonts w:ascii="Times New Roman" w:hAnsi="Times New Roman" w:cs="Times New Roman"/>
          <w:sz w:val="24"/>
          <w:szCs w:val="24"/>
          <w:lang w:val="kk-KZ"/>
        </w:rPr>
        <w:t xml:space="preserve"> бұрышқа дененің бұрылу кезіндегі элементарлық жұмыс</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0"/>
          <w:sz w:val="24"/>
          <w:szCs w:val="24"/>
          <w:lang w:val="kk-KZ"/>
        </w:rPr>
        <w:object w:dxaOrig="1080" w:dyaOrig="320">
          <v:shape id="_x0000_i1067" type="#_x0000_t75" style="width:54pt;height:16pt" o:ole="">
            <v:imagedata r:id="rId87" o:title=""/>
          </v:shape>
          <o:OLEObject Type="Embed" ProgID="Equation.3" ShapeID="_x0000_i1067" DrawAspect="Content" ObjectID="_1616410959" r:id="rId88"/>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i/>
          <w:sz w:val="24"/>
          <w:szCs w:val="24"/>
          <w:lang w:val="kk-KZ"/>
        </w:rPr>
        <w:t>М</w:t>
      </w:r>
      <w:r w:rsidRPr="003A473F">
        <w:rPr>
          <w:rFonts w:ascii="Times New Roman" w:hAnsi="Times New Roman" w:cs="Times New Roman"/>
          <w:sz w:val="24"/>
          <w:szCs w:val="24"/>
          <w:lang w:val="kk-KZ"/>
        </w:rPr>
        <w:t>-ось қатысты күш моменті.</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t xml:space="preserve">Шекті </w:t>
      </w:r>
      <w:r w:rsidRPr="003A473F">
        <w:rPr>
          <w:rFonts w:ascii="Times New Roman" w:hAnsi="Times New Roman" w:cs="Times New Roman"/>
          <w:i/>
          <w:sz w:val="24"/>
          <w:szCs w:val="24"/>
          <w:lang w:val="kk-KZ"/>
        </w:rPr>
        <w:sym w:font="Symbol" w:char="F06A"/>
      </w:r>
      <w:r w:rsidRPr="003A473F">
        <w:rPr>
          <w:rFonts w:ascii="Times New Roman" w:hAnsi="Times New Roman" w:cs="Times New Roman"/>
          <w:i/>
          <w:sz w:val="24"/>
          <w:szCs w:val="24"/>
          <w:lang w:val="kk-KZ"/>
        </w:rPr>
        <w:t xml:space="preserve"> </w:t>
      </w:r>
      <w:r w:rsidRPr="003A473F">
        <w:rPr>
          <w:rFonts w:ascii="Times New Roman" w:hAnsi="Times New Roman" w:cs="Times New Roman"/>
          <w:sz w:val="24"/>
          <w:szCs w:val="24"/>
          <w:lang w:val="kk-KZ"/>
        </w:rPr>
        <w:t xml:space="preserve">бұрышқа дененің бұрылу кезіндегі жасалатын жұмыс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32"/>
          <w:sz w:val="24"/>
          <w:szCs w:val="24"/>
          <w:lang w:val="kk-KZ"/>
        </w:rPr>
        <w:object w:dxaOrig="1120" w:dyaOrig="760">
          <v:shape id="_x0000_i1068" type="#_x0000_t75" style="width:56pt;height:38pt" o:ole="">
            <v:imagedata r:id="rId89" o:title=""/>
          </v:shape>
          <o:OLEObject Type="Embed" ProgID="Equation.3" ShapeID="_x0000_i1068" DrawAspect="Content" ObjectID="_1616410960" r:id="rId90"/>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i/>
          <w:sz w:val="24"/>
          <w:szCs w:val="24"/>
          <w:lang w:val="kk-KZ"/>
        </w:rPr>
        <w:t xml:space="preserve">M=const </w:t>
      </w:r>
      <w:r w:rsidRPr="003A473F">
        <w:rPr>
          <w:rFonts w:ascii="Times New Roman" w:hAnsi="Times New Roman" w:cs="Times New Roman"/>
          <w:sz w:val="24"/>
          <w:szCs w:val="24"/>
          <w:lang w:val="kk-KZ"/>
        </w:rPr>
        <w:t>бұл формула</w:t>
      </w:r>
      <w:r w:rsidRPr="003A473F">
        <w:rPr>
          <w:rFonts w:ascii="Times New Roman" w:hAnsi="Times New Roman" w:cs="Times New Roman"/>
          <w:i/>
          <w:sz w:val="24"/>
          <w:szCs w:val="24"/>
          <w:lang w:val="kk-KZ"/>
        </w:rPr>
        <w:t xml:space="preserve">  </w:t>
      </w:r>
      <w:r w:rsidRPr="003A473F">
        <w:rPr>
          <w:rFonts w:ascii="Times New Roman" w:hAnsi="Times New Roman" w:cs="Times New Roman"/>
          <w:i/>
          <w:position w:val="-10"/>
          <w:sz w:val="24"/>
          <w:szCs w:val="24"/>
          <w:lang w:val="kk-KZ"/>
        </w:rPr>
        <w:object w:dxaOrig="859" w:dyaOrig="320">
          <v:shape id="_x0000_i1069" type="#_x0000_t75" style="width:43pt;height:16pt" o:ole="">
            <v:imagedata r:id="rId91" o:title=""/>
          </v:shape>
          <o:OLEObject Type="Embed" ProgID="Equation.3" ShapeID="_x0000_i1069" DrawAspect="Content" ObjectID="_1616410961" r:id="rId92"/>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6.  Айналыс кезіндегі дененің кинетикалық энергиясы  </w:t>
      </w:r>
      <w:r w:rsidRPr="003A473F">
        <w:rPr>
          <w:rFonts w:ascii="Times New Roman" w:hAnsi="Times New Roman" w:cs="Times New Roman"/>
          <w:position w:val="-24"/>
          <w:sz w:val="24"/>
          <w:szCs w:val="24"/>
          <w:lang w:val="kk-KZ"/>
        </w:rPr>
        <w:object w:dxaOrig="900" w:dyaOrig="660">
          <v:shape id="_x0000_i1070" type="#_x0000_t75" style="width:45pt;height:33pt" o:ole="">
            <v:imagedata r:id="rId93" o:title=""/>
          </v:shape>
          <o:OLEObject Type="Embed" ProgID="Equation.3" ShapeID="_x0000_i1070" DrawAspect="Content" ObjectID="_1616410962" r:id="rId94"/>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i/>
          <w:sz w:val="24"/>
          <w:szCs w:val="24"/>
          <w:lang w:val="kk-KZ"/>
        </w:rPr>
        <w:t>І</w:t>
      </w:r>
      <w:r w:rsidRPr="003A473F">
        <w:rPr>
          <w:rFonts w:ascii="Times New Roman" w:hAnsi="Times New Roman" w:cs="Times New Roman"/>
          <w:sz w:val="24"/>
          <w:szCs w:val="24"/>
          <w:lang w:val="kk-KZ"/>
        </w:rPr>
        <w:t>-айналыс осі қатысты дененің инерция моменті.</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7. Тұрақты инерция моментімен дененің кинетикалық энергия өзгерісі сыртқы күштердің жұмысына тең </w:t>
      </w:r>
      <w:r w:rsidRPr="003A473F">
        <w:rPr>
          <w:rFonts w:ascii="Times New Roman" w:hAnsi="Times New Roman" w:cs="Times New Roman"/>
          <w:position w:val="-14"/>
          <w:sz w:val="24"/>
          <w:szCs w:val="24"/>
          <w:lang w:val="kk-KZ"/>
        </w:rPr>
        <w:object w:dxaOrig="1640" w:dyaOrig="380">
          <v:shape id="_x0000_i1071" type="#_x0000_t75" style="width:82pt;height:19pt" o:ole="">
            <v:imagedata r:id="rId95" o:title=""/>
          </v:shape>
          <o:OLEObject Type="Embed" ProgID="Equation.3" ShapeID="_x0000_i1071" DrawAspect="Content" ObjectID="_1616410963" r:id="rId96"/>
        </w:object>
      </w:r>
      <w:r w:rsidRPr="003A473F">
        <w:rPr>
          <w:rFonts w:ascii="Times New Roman" w:hAnsi="Times New Roman" w:cs="Times New Roman"/>
          <w:sz w:val="24"/>
          <w:szCs w:val="24"/>
          <w:lang w:val="kk-KZ"/>
        </w:rPr>
        <w:t xml:space="preserve">, немесе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position w:val="-24"/>
          <w:sz w:val="24"/>
          <w:szCs w:val="24"/>
          <w:lang w:val="kk-KZ"/>
        </w:rPr>
        <w:object w:dxaOrig="1740" w:dyaOrig="660">
          <v:shape id="_x0000_i1072" type="#_x0000_t75" style="width:87pt;height:33pt" o:ole="">
            <v:imagedata r:id="rId97" o:title=""/>
          </v:shape>
          <o:OLEObject Type="Embed" ProgID="Equation.3" ShapeID="_x0000_i1072" DrawAspect="Content" ObjectID="_1616410964" r:id="rId98"/>
        </w:objec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w:t>
      </w:r>
      <w:r w:rsidRPr="003A473F">
        <w:rPr>
          <w:rFonts w:ascii="Times New Roman" w:hAnsi="Times New Roman" w:cs="Times New Roman"/>
          <w:i/>
          <w:sz w:val="24"/>
          <w:szCs w:val="24"/>
          <w:lang w:val="en-US"/>
        </w:rPr>
        <w:t>M=</w:t>
      </w:r>
      <w:proofErr w:type="spellStart"/>
      <w:r w:rsidRPr="003A473F">
        <w:rPr>
          <w:rFonts w:ascii="Times New Roman" w:hAnsi="Times New Roman" w:cs="Times New Roman"/>
          <w:i/>
          <w:sz w:val="24"/>
          <w:szCs w:val="24"/>
          <w:lang w:val="en-US"/>
        </w:rPr>
        <w:t>const</w:t>
      </w:r>
      <w:proofErr w:type="spellEnd"/>
      <w:r w:rsidRPr="003A473F">
        <w:rPr>
          <w:rFonts w:ascii="Times New Roman" w:hAnsi="Times New Roman" w:cs="Times New Roman"/>
          <w:sz w:val="24"/>
          <w:szCs w:val="24"/>
          <w:lang w:val="en-US"/>
        </w:rPr>
        <w:t>).</w:t>
      </w:r>
    </w:p>
    <w:p w:rsidR="00F32C04" w:rsidRPr="003A473F" w:rsidRDefault="00F32C04" w:rsidP="003A473F">
      <w:pPr>
        <w:spacing w:after="0" w:line="240" w:lineRule="auto"/>
        <w:rPr>
          <w:rFonts w:ascii="Times New Roman" w:hAnsi="Times New Roman" w:cs="Times New Roman"/>
          <w:sz w:val="24"/>
          <w:szCs w:val="24"/>
          <w:lang w:val="kk-KZ"/>
        </w:rPr>
      </w:pP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1, 259-281 б.</w:t>
      </w:r>
    </w:p>
    <w:p w:rsidR="00F32C04" w:rsidRPr="003A473F" w:rsidRDefault="00F32C04" w:rsidP="003A473F">
      <w:pPr>
        <w:spacing w:after="0" w:line="240" w:lineRule="auto"/>
        <w:rPr>
          <w:rFonts w:ascii="Times New Roman" w:hAnsi="Times New Roman" w:cs="Times New Roman"/>
          <w:sz w:val="24"/>
          <w:szCs w:val="24"/>
          <w:lang w:val="kk-KZ"/>
        </w:rPr>
      </w:pPr>
    </w:p>
    <w:p w:rsidR="00F32C04" w:rsidRPr="003A473F" w:rsidRDefault="00F32C04" w:rsidP="003A473F">
      <w:pPr>
        <w:spacing w:after="0" w:line="240" w:lineRule="auto"/>
        <w:rPr>
          <w:rFonts w:ascii="Times New Roman" w:hAnsi="Times New Roman" w:cs="Times New Roman"/>
          <w:sz w:val="24"/>
          <w:szCs w:val="24"/>
          <w:lang w:val="kk-KZ"/>
        </w:rPr>
      </w:pPr>
    </w:p>
    <w:p w:rsidR="00F32C04" w:rsidRPr="003A473F" w:rsidRDefault="00F32C04" w:rsidP="003A473F">
      <w:pPr>
        <w:spacing w:after="0" w:line="240" w:lineRule="auto"/>
        <w:rPr>
          <w:rFonts w:ascii="Times New Roman" w:hAnsi="Times New Roman" w:cs="Times New Roman"/>
          <w:b/>
          <w:sz w:val="24"/>
          <w:szCs w:val="24"/>
          <w:lang w:val="kk-KZ"/>
        </w:rPr>
      </w:pPr>
      <w:r w:rsidRPr="003A473F">
        <w:rPr>
          <w:rFonts w:ascii="Times New Roman" w:hAnsi="Times New Roman" w:cs="Times New Roman"/>
          <w:b/>
          <w:sz w:val="24"/>
          <w:szCs w:val="24"/>
          <w:lang w:val="kk-KZ"/>
        </w:rPr>
        <w:t>Бақылау сұрақтары</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Ось қатысты күштің инерция моменті дегеніміз не? Күш момент векторының бағытын қалай анықтауға болады?</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қай жағдайда күш  айналдырушы моментті туғызбайды.</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Дене инерция моменті дегеніміз не? Ось қалпына инерция моменті тәуелді ме?</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Айналмалы қозғалыс кезінде инерция моменті қандай роль атқарады? Жауапты түсіндіріңіз.</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Штейнер теоремасы неде?</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Материалдық нүктенің импульс моменті дегеніміз не? Қатты дененің ше? Импульс моментінің бағытын қалай анықтауға болады?</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Қатты дененің  айналмалы қозғалысы кезінде күш жұмысы үшін өрнекті қалай алуға болады.</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Айналмалы қозғалыс кезіндегі кинетикалық энергия </w:t>
      </w:r>
      <w:r w:rsidRPr="003A473F">
        <w:rPr>
          <w:rFonts w:ascii="Times New Roman" w:hAnsi="Times New Roman" w:cs="Times New Roman"/>
          <w:position w:val="-24"/>
          <w:sz w:val="24"/>
          <w:szCs w:val="24"/>
          <w:lang w:val="kk-KZ"/>
        </w:rPr>
        <w:object w:dxaOrig="480" w:dyaOrig="660">
          <v:shape id="_x0000_i1073" type="#_x0000_t75" style="width:24pt;height:33pt" o:ole="">
            <v:imagedata r:id="rId99" o:title=""/>
          </v:shape>
          <o:OLEObject Type="Embed" ProgID="Equation.3" ShapeID="_x0000_i1073" DrawAspect="Content" ObjectID="_1616410965" r:id="rId100"/>
        </w:object>
      </w:r>
      <w:r w:rsidRPr="003A473F">
        <w:rPr>
          <w:rFonts w:ascii="Times New Roman" w:hAnsi="Times New Roman" w:cs="Times New Roman"/>
          <w:sz w:val="24"/>
          <w:szCs w:val="24"/>
          <w:lang w:val="kk-KZ"/>
        </w:rPr>
        <w:t>тең екенді дәлелдеңіз.</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Кинетикалық энергия өзгерісін оның айналысы кезінде қалай табуға болады?</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 Импульс моментінің сақталу заңы неде?</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Бұл заң тұйықталмаған жүйелер үшін орындалады ма? Жауапты түсіндіріңіз.</w:t>
      </w:r>
    </w:p>
    <w:p w:rsidR="00F32C04" w:rsidRPr="003A473F" w:rsidRDefault="00F32C04" w:rsidP="003A473F">
      <w:pPr>
        <w:numPr>
          <w:ilvl w:val="0"/>
          <w:numId w:val="6"/>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 Домалап келе жатқан дененің толық кинетикалық энергиясы лездік осі қатысты айналмалық қозғалыстың кинетикалық энергиясына тең болатынын көрсетіңіз.</w:t>
      </w:r>
    </w:p>
    <w:p w:rsidR="00C4170A" w:rsidRPr="003A473F" w:rsidRDefault="00C4170A" w:rsidP="003A473F">
      <w:pPr>
        <w:spacing w:after="0" w:line="240" w:lineRule="auto"/>
        <w:jc w:val="both"/>
        <w:rPr>
          <w:rFonts w:ascii="Times New Roman" w:hAnsi="Times New Roman" w:cs="Times New Roman"/>
          <w:b/>
          <w:sz w:val="24"/>
          <w:szCs w:val="24"/>
          <w:lang w:val="kk-KZ"/>
        </w:rPr>
      </w:pPr>
    </w:p>
    <w:p w:rsidR="00C4170A" w:rsidRPr="003A473F" w:rsidRDefault="003068B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 xml:space="preserve">Тақырып 7 </w:t>
      </w:r>
      <w:r w:rsidR="00C4170A" w:rsidRPr="003A473F">
        <w:rPr>
          <w:rFonts w:ascii="Times New Roman" w:hAnsi="Times New Roman" w:cs="Times New Roman"/>
          <w:b/>
          <w:sz w:val="24"/>
          <w:szCs w:val="24"/>
          <w:lang w:val="kk-KZ"/>
        </w:rPr>
        <w:t xml:space="preserve">Үйкеліс болмағандағы қозғалыс. </w:t>
      </w:r>
    </w:p>
    <w:p w:rsidR="006718E4" w:rsidRPr="003A473F" w:rsidRDefault="006718E4"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6718E4" w:rsidRPr="003A473F" w:rsidRDefault="006718E4"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6718E4" w:rsidRPr="003A473F" w:rsidRDefault="006718E4"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Құрғақ және тұтқыр үйкеліс күштері. Сырғанау үйкелісі және тыныштық үйкеліс күші. Домалау үйкелісі. </w:t>
      </w:r>
    </w:p>
    <w:p w:rsidR="00F86529"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Тұтқырлық күштері әсер еткендегі шекті жылдамдық. Үйкеліс кедергісінің техникадағы және транспорттағы ролі. </w:t>
      </w:r>
    </w:p>
    <w:p w:rsidR="003068B9" w:rsidRPr="003A473F" w:rsidRDefault="003068B9" w:rsidP="003A473F">
      <w:pPr>
        <w:spacing w:after="0" w:line="240" w:lineRule="auto"/>
        <w:jc w:val="both"/>
        <w:rPr>
          <w:rFonts w:ascii="Times New Roman" w:hAnsi="Times New Roman" w:cs="Times New Roman"/>
          <w:b/>
          <w:sz w:val="24"/>
          <w:szCs w:val="24"/>
          <w:lang w:val="kk-KZ"/>
        </w:rPr>
      </w:pPr>
    </w:p>
    <w:p w:rsidR="00F86529" w:rsidRPr="003A473F" w:rsidRDefault="003068B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Тақырып 8</w:t>
      </w:r>
      <w:r w:rsidR="00F86529" w:rsidRPr="003A473F">
        <w:rPr>
          <w:rFonts w:ascii="Times New Roman" w:hAnsi="Times New Roman" w:cs="Times New Roman"/>
          <w:b/>
          <w:sz w:val="24"/>
          <w:szCs w:val="24"/>
          <w:lang w:val="kk-KZ"/>
        </w:rPr>
        <w:t xml:space="preserve"> Инерциялы емес жүйелер. </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Инерциялы емес санақ жүйелерін анықтау. Инрециялы емес санақ жүйесіндегі кеңістік-уақыт.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Инерциялы емес снақ жүйелеріндегі механиканың заңдары. Ілгерілемелі қозғалыстағы инерциялы емес жүйедегі инерциялық күштер.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Салмақсыздық. Гравитациялық өрістегі сәуленің траекториясы. Жалпы салыстырмалылық теориясының негізгі қағидалары. Әлемнің үлгілері. Айналма қозғалыстағы инерциялы емес санақ жүйелері. </w:t>
      </w:r>
    </w:p>
    <w:p w:rsidR="00F86529"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Центрден тепкіш және Кориолис инерциялық күштер. Жер бетіндегі инерциялық күш әсерлері. Фуко маятнигі. Инерциялы емес жүйелердегі сақталу заңдары.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 Инерциалды санақ жүйесінде Ньютонның екінші заңы мына түрде жазылады: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1219" w:dyaOrig="460">
          <v:shape id="_x0000_i1074" type="#_x0000_t75" style="width:61pt;height:23pt" o:ole="">
            <v:imagedata r:id="rId101" o:title=""/>
          </v:shape>
          <o:OLEObject Type="Embed" ProgID="Equation.3" ShapeID="_x0000_i1074" DrawAspect="Content" ObjectID="_1616410966" r:id="rId102"/>
        </w:object>
      </w:r>
      <w:r w:rsidRPr="003A473F">
        <w:rPr>
          <w:rFonts w:ascii="Times New Roman" w:hAnsi="Times New Roman" w:cs="Times New Roman"/>
          <w:sz w:val="24"/>
          <w:szCs w:val="24"/>
          <w:lang w:val="kk-KZ"/>
        </w:rPr>
        <w:t>,</w:t>
      </w:r>
    </w:p>
    <w:p w:rsidR="00D44F85" w:rsidRPr="003A473F" w:rsidRDefault="00D44F85" w:rsidP="003A473F">
      <w:pPr>
        <w:spacing w:after="0" w:line="240" w:lineRule="auto"/>
        <w:ind w:left="36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14"/>
          <w:sz w:val="24"/>
          <w:szCs w:val="24"/>
          <w:lang w:val="kk-KZ"/>
        </w:rPr>
        <w:object w:dxaOrig="700" w:dyaOrig="460">
          <v:shape id="_x0000_i1075" type="#_x0000_t75" style="width:35pt;height:23pt" o:ole="">
            <v:imagedata r:id="rId103" o:title=""/>
          </v:shape>
          <o:OLEObject Type="Embed" ProgID="Equation.3" ShapeID="_x0000_i1075" DrawAspect="Content" ObjectID="_1616410967" r:id="rId104"/>
        </w:object>
      </w:r>
      <w:r w:rsidRPr="003A473F">
        <w:rPr>
          <w:rFonts w:ascii="Times New Roman" w:hAnsi="Times New Roman" w:cs="Times New Roman"/>
          <w:sz w:val="24"/>
          <w:szCs w:val="24"/>
          <w:lang w:val="kk-KZ"/>
        </w:rPr>
        <w:t xml:space="preserve">-берілген дененің басқа денелермен себепті болатын қорытқы күші. Инерциалды санақ жүйесінде үдеуі тек қана оған әсердің нәтижесі ғана болып табылады. </w:t>
      </w:r>
    </w:p>
    <w:p w:rsidR="00D44F85" w:rsidRPr="003A473F" w:rsidRDefault="00D44F85" w:rsidP="003A473F">
      <w:pPr>
        <w:spacing w:after="0" w:line="240" w:lineRule="auto"/>
        <w:ind w:left="18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Инерциалды санақ жүйесі қатысты үдеуімен қозғалатын санақ жүйе-инерциалды емес болып табылады. Инерциалды емес санақ жүйелердегі денелердің қозғалысын жазып алу үшін , өзара әсер күштерімен бірге жүйенің үдемелі қозғалыстың себебі болатын инерция күштерін де есепке алу керек.</w:t>
      </w:r>
    </w:p>
    <w:p w:rsidR="00D44F85" w:rsidRPr="003A473F" w:rsidRDefault="00D44F85" w:rsidP="003A473F">
      <w:pPr>
        <w:spacing w:after="0" w:line="240" w:lineRule="auto"/>
        <w:ind w:left="18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Инерциалды санақ жүйесі қатысты қалай болса да қозғалатын инерциалды санақ жүйесі қатысты қозғалатын дене үшін Ньютонның екінші заңы мына түрді алады:</w:t>
      </w:r>
    </w:p>
    <w:p w:rsidR="00D44F85" w:rsidRPr="003A473F" w:rsidRDefault="00D44F85" w:rsidP="003A473F">
      <w:pPr>
        <w:spacing w:after="0" w:line="240" w:lineRule="auto"/>
        <w:ind w:left="36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3060" w:dyaOrig="460">
          <v:shape id="_x0000_i1076" type="#_x0000_t75" style="width:153pt;height:23pt" o:ole="">
            <v:imagedata r:id="rId105" o:title=""/>
          </v:shape>
          <o:OLEObject Type="Embed" ProgID="Equation.3" ShapeID="_x0000_i1076" DrawAspect="Content" ObjectID="_1616410968" r:id="rId106"/>
        </w:object>
      </w:r>
      <w:r w:rsidRPr="003A473F">
        <w:rPr>
          <w:rFonts w:ascii="Times New Roman" w:hAnsi="Times New Roman" w:cs="Times New Roman"/>
          <w:sz w:val="24"/>
          <w:szCs w:val="24"/>
          <w:lang w:val="kk-KZ"/>
        </w:rPr>
        <w:t>,</w: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(2)</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6"/>
          <w:sz w:val="24"/>
          <w:szCs w:val="24"/>
          <w:lang w:val="kk-KZ"/>
        </w:rPr>
        <w:object w:dxaOrig="560" w:dyaOrig="380">
          <v:shape id="_x0000_i1077" type="#_x0000_t75" style="width:28pt;height:19pt" o:ole="">
            <v:imagedata r:id="rId107" o:title=""/>
          </v:shape>
          <o:OLEObject Type="Embed" ProgID="Equation.3" ShapeID="_x0000_i1077" DrawAspect="Content" ObjectID="_1616410969" r:id="rId108"/>
        </w:object>
      </w:r>
      <w:r w:rsidRPr="003A473F">
        <w:rPr>
          <w:rFonts w:ascii="Times New Roman" w:hAnsi="Times New Roman" w:cs="Times New Roman"/>
          <w:sz w:val="24"/>
          <w:szCs w:val="24"/>
          <w:lang w:val="kk-KZ"/>
        </w:rPr>
        <w:t xml:space="preserve">-инерциалды емес санақ жүйе қатысты дене үдеуі, </w:t>
      </w:r>
      <w:r w:rsidRPr="003A473F">
        <w:rPr>
          <w:rFonts w:ascii="Times New Roman" w:hAnsi="Times New Roman" w:cs="Times New Roman"/>
          <w:position w:val="-6"/>
          <w:sz w:val="24"/>
          <w:szCs w:val="24"/>
          <w:lang w:val="kk-KZ"/>
        </w:rPr>
        <w:object w:dxaOrig="400" w:dyaOrig="380">
          <v:shape id="_x0000_i1078" type="#_x0000_t75" style="width:20pt;height:19pt" o:ole="">
            <v:imagedata r:id="rId109" o:title=""/>
          </v:shape>
          <o:OLEObject Type="Embed" ProgID="Equation.3" ShapeID="_x0000_i1078" DrawAspect="Content" ObjectID="_1616410970" r:id="rId110"/>
        </w:object>
      </w:r>
      <w:r w:rsidRPr="003A473F">
        <w:rPr>
          <w:rFonts w:ascii="Times New Roman" w:hAnsi="Times New Roman" w:cs="Times New Roman"/>
          <w:sz w:val="24"/>
          <w:szCs w:val="24"/>
          <w:lang w:val="kk-KZ"/>
        </w:rPr>
        <w:t xml:space="preserve">-ауыстырушы инерциалды күш, </w:t>
      </w:r>
      <w:r w:rsidRPr="003A473F">
        <w:rPr>
          <w:rFonts w:ascii="Times New Roman" w:hAnsi="Times New Roman" w:cs="Times New Roman"/>
          <w:position w:val="-10"/>
          <w:sz w:val="24"/>
          <w:szCs w:val="24"/>
          <w:lang w:val="kk-KZ"/>
        </w:rPr>
        <w:object w:dxaOrig="1440" w:dyaOrig="420">
          <v:shape id="_x0000_i1079" type="#_x0000_t75" style="width:1in;height:21pt" o:ole="">
            <v:imagedata r:id="rId111" o:title=""/>
          </v:shape>
          <o:OLEObject Type="Embed" ProgID="Equation.3" ShapeID="_x0000_i1079" DrawAspect="Content" ObjectID="_1616410971" r:id="rId112"/>
        </w:object>
      </w:r>
    </w:p>
    <w:p w:rsidR="00D44F85" w:rsidRPr="003A473F" w:rsidRDefault="00D44F85"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position w:val="-10"/>
          <w:sz w:val="24"/>
          <w:szCs w:val="24"/>
          <w:lang w:val="kk-KZ"/>
        </w:rPr>
        <w:object w:dxaOrig="499" w:dyaOrig="420">
          <v:shape id="_x0000_i1080" type="#_x0000_t75" style="width:25pt;height:21pt" o:ole="">
            <v:imagedata r:id="rId113" o:title=""/>
          </v:shape>
          <o:OLEObject Type="Embed" ProgID="Equation.3" ShapeID="_x0000_i1080" DrawAspect="Content" ObjectID="_1616410972" r:id="rId114"/>
        </w:object>
      </w:r>
      <w:r w:rsidRPr="003A473F">
        <w:rPr>
          <w:rFonts w:ascii="Times New Roman" w:hAnsi="Times New Roman" w:cs="Times New Roman"/>
          <w:b/>
          <w:sz w:val="24"/>
          <w:szCs w:val="24"/>
          <w:lang w:val="kk-KZ"/>
        </w:rPr>
        <w:t xml:space="preserve"> -</w:t>
      </w:r>
      <w:r w:rsidRPr="003A473F">
        <w:rPr>
          <w:rFonts w:ascii="Times New Roman" w:hAnsi="Times New Roman" w:cs="Times New Roman"/>
          <w:sz w:val="24"/>
          <w:szCs w:val="24"/>
          <w:lang w:val="kk-KZ"/>
        </w:rPr>
        <w:t>ауыстырушы үдеуі, яғни</w:t>
      </w:r>
      <w:r w:rsidRPr="003A473F">
        <w:rPr>
          <w:rFonts w:ascii="Times New Roman" w:hAnsi="Times New Roman" w:cs="Times New Roman"/>
          <w:b/>
          <w:sz w:val="24"/>
          <w:szCs w:val="24"/>
          <w:lang w:val="kk-KZ"/>
        </w:rPr>
        <w:t xml:space="preserve"> </w:t>
      </w:r>
      <w:r w:rsidRPr="003A473F">
        <w:rPr>
          <w:rFonts w:ascii="Times New Roman" w:hAnsi="Times New Roman" w:cs="Times New Roman"/>
          <w:sz w:val="24"/>
          <w:szCs w:val="24"/>
          <w:lang w:val="kk-KZ"/>
        </w:rPr>
        <w:t xml:space="preserve">инерциалды санақ жүйе қатысты, жүйенің сол нүктесінің қозғалыстағы үдеуі, қандай нүктеде массасы </w:t>
      </w:r>
      <w:r w:rsidRPr="003A473F">
        <w:rPr>
          <w:rFonts w:ascii="Times New Roman" w:hAnsi="Times New Roman" w:cs="Times New Roman"/>
          <w:i/>
          <w:sz w:val="24"/>
          <w:szCs w:val="24"/>
          <w:lang w:val="kk-KZ"/>
        </w:rPr>
        <w:t>m</w:t>
      </w:r>
      <w:r w:rsidRPr="003A473F">
        <w:rPr>
          <w:rFonts w:ascii="Times New Roman" w:hAnsi="Times New Roman" w:cs="Times New Roman"/>
          <w:b/>
          <w:i/>
          <w:sz w:val="24"/>
          <w:szCs w:val="24"/>
          <w:lang w:val="kk-KZ"/>
        </w:rPr>
        <w:t xml:space="preserve"> </w:t>
      </w:r>
      <w:r w:rsidRPr="003A473F">
        <w:rPr>
          <w:rFonts w:ascii="Times New Roman" w:hAnsi="Times New Roman" w:cs="Times New Roman"/>
          <w:sz w:val="24"/>
          <w:szCs w:val="24"/>
          <w:lang w:val="kk-KZ"/>
        </w:rPr>
        <w:t>дене орналасқан.</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i/>
          <w:sz w:val="24"/>
          <w:szCs w:val="24"/>
          <w:lang w:val="kk-KZ"/>
        </w:rPr>
        <w:t>F</w:t>
      </w:r>
      <w:r w:rsidRPr="003A473F">
        <w:rPr>
          <w:rFonts w:ascii="Times New Roman" w:hAnsi="Times New Roman" w:cs="Times New Roman"/>
          <w:i/>
          <w:sz w:val="24"/>
          <w:szCs w:val="24"/>
          <w:vertAlign w:val="subscript"/>
          <w:lang w:val="kk-KZ"/>
        </w:rPr>
        <w:t>к</w:t>
      </w:r>
      <w:r w:rsidRPr="003A473F">
        <w:rPr>
          <w:rFonts w:ascii="Times New Roman" w:hAnsi="Times New Roman" w:cs="Times New Roman"/>
          <w:i/>
          <w:sz w:val="24"/>
          <w:szCs w:val="24"/>
          <w:lang w:val="kk-KZ"/>
        </w:rPr>
        <w:t>-</w:t>
      </w:r>
      <w:r w:rsidRPr="003A473F">
        <w:rPr>
          <w:rFonts w:ascii="Times New Roman" w:hAnsi="Times New Roman" w:cs="Times New Roman"/>
          <w:sz w:val="24"/>
          <w:szCs w:val="24"/>
          <w:lang w:val="kk-KZ"/>
        </w:rPr>
        <w:t xml:space="preserve">Кориолистің инерциалды күші, ол мынаған тең </w:t>
      </w:r>
      <w:r w:rsidRPr="003A473F">
        <w:rPr>
          <w:rFonts w:ascii="Times New Roman" w:hAnsi="Times New Roman" w:cs="Times New Roman"/>
          <w:position w:val="-14"/>
          <w:sz w:val="24"/>
          <w:szCs w:val="24"/>
          <w:lang w:val="kk-KZ"/>
        </w:rPr>
        <w:object w:dxaOrig="2120" w:dyaOrig="460">
          <v:shape id="_x0000_i1081" type="#_x0000_t75" style="width:106pt;height:23pt" o:ole="">
            <v:imagedata r:id="rId115" o:title=""/>
          </v:shape>
          <o:OLEObject Type="Embed" ProgID="Equation.3" ShapeID="_x0000_i1081" DrawAspect="Content" ObjectID="_1616410973" r:id="rId116"/>
        </w:object>
      </w:r>
      <w:r w:rsidRPr="003A473F">
        <w:rPr>
          <w:rFonts w:ascii="Times New Roman" w:hAnsi="Times New Roman" w:cs="Times New Roman"/>
          <w:sz w:val="24"/>
          <w:szCs w:val="24"/>
          <w:lang w:val="kk-KZ"/>
        </w:rPr>
        <w:t>.</w:t>
      </w:r>
    </w:p>
    <w:p w:rsidR="00D44F85" w:rsidRPr="003A473F" w:rsidRDefault="00D44F85" w:rsidP="003A473F">
      <w:pPr>
        <w:numPr>
          <w:ilvl w:val="0"/>
          <w:numId w:val="4"/>
        </w:numPr>
        <w:spacing w:after="0" w:line="240" w:lineRule="auto"/>
        <w:ind w:left="0" w:firstLine="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 теңдеуінің  бөліктік жағдайлары: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а) Егер инерциалдыемес санақ жүйесі ілгерілемелі қозғалыста болса, онда </w:t>
      </w:r>
      <w:r w:rsidRPr="003A473F">
        <w:rPr>
          <w:rFonts w:ascii="Times New Roman" w:hAnsi="Times New Roman" w:cs="Times New Roman"/>
          <w:i/>
          <w:sz w:val="24"/>
          <w:szCs w:val="24"/>
          <w:lang w:val="kk-KZ"/>
        </w:rPr>
        <w:t>F</w:t>
      </w:r>
      <w:r w:rsidRPr="003A473F">
        <w:rPr>
          <w:rFonts w:ascii="Times New Roman" w:hAnsi="Times New Roman" w:cs="Times New Roman"/>
          <w:i/>
          <w:sz w:val="24"/>
          <w:szCs w:val="24"/>
          <w:vertAlign w:val="subscript"/>
          <w:lang w:val="kk-KZ"/>
        </w:rPr>
        <w:t>к</w:t>
      </w:r>
      <w:r w:rsidRPr="003A473F">
        <w:rPr>
          <w:rFonts w:ascii="Times New Roman" w:hAnsi="Times New Roman" w:cs="Times New Roman"/>
          <w:i/>
          <w:sz w:val="24"/>
          <w:szCs w:val="24"/>
          <w:lang w:val="kk-KZ"/>
        </w:rPr>
        <w:t>=0,</w:t>
      </w:r>
      <w:r w:rsidRPr="003A473F">
        <w:rPr>
          <w:rFonts w:ascii="Times New Roman" w:hAnsi="Times New Roman" w:cs="Times New Roman"/>
          <w:sz w:val="24"/>
          <w:szCs w:val="24"/>
          <w:lang w:val="kk-KZ"/>
        </w:rPr>
        <w:t xml:space="preserve">өйткені </w:t>
      </w:r>
      <w:r w:rsidRPr="003A473F">
        <w:rPr>
          <w:rFonts w:ascii="Times New Roman" w:hAnsi="Times New Roman" w:cs="Times New Roman"/>
          <w:sz w:val="24"/>
          <w:szCs w:val="24"/>
          <w:lang w:val="kk-KZ"/>
        </w:rPr>
        <w:sym w:font="Symbol" w:char="F077"/>
      </w:r>
      <w:r w:rsidRPr="003A473F">
        <w:rPr>
          <w:rFonts w:ascii="Times New Roman" w:hAnsi="Times New Roman" w:cs="Times New Roman"/>
          <w:sz w:val="24"/>
          <w:szCs w:val="24"/>
          <w:vertAlign w:val="subscript"/>
          <w:lang w:val="kk-KZ"/>
        </w:rPr>
        <w:t>ауыс</w:t>
      </w:r>
      <w:r w:rsidRPr="003A473F">
        <w:rPr>
          <w:rFonts w:ascii="Times New Roman" w:hAnsi="Times New Roman" w:cs="Times New Roman"/>
          <w:sz w:val="24"/>
          <w:szCs w:val="24"/>
          <w:lang w:val="kk-KZ"/>
        </w:rPr>
        <w:t>=0.  Еьютонның екніші заңы маны түрге келтіріледі:</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140" w:dyaOrig="460">
          <v:shape id="_x0000_i1082" type="#_x0000_t75" style="width:107pt;height:23pt" o:ole="">
            <v:imagedata r:id="rId117" o:title=""/>
          </v:shape>
          <o:OLEObject Type="Embed" ProgID="Equation.3" ShapeID="_x0000_i1082" DrawAspect="Content" ObjectID="_1616410974" r:id="rId118"/>
        </w:object>
      </w:r>
      <w:r w:rsidRPr="003A473F">
        <w:rPr>
          <w:rFonts w:ascii="Times New Roman" w:hAnsi="Times New Roman" w:cs="Times New Roman"/>
          <w:sz w:val="24"/>
          <w:szCs w:val="24"/>
          <w:lang w:val="kk-KZ"/>
        </w:rPr>
        <w:t xml:space="preserve">, мұндағы </w:t>
      </w:r>
      <w:r w:rsidRPr="003A473F">
        <w:rPr>
          <w:rFonts w:ascii="Times New Roman" w:hAnsi="Times New Roman" w:cs="Times New Roman"/>
          <w:position w:val="-10"/>
          <w:sz w:val="24"/>
          <w:szCs w:val="24"/>
          <w:lang w:val="kk-KZ"/>
        </w:rPr>
        <w:object w:dxaOrig="1440" w:dyaOrig="420">
          <v:shape id="_x0000_i1083" type="#_x0000_t75" style="width:1in;height:21pt" o:ole="">
            <v:imagedata r:id="rId111" o:title=""/>
          </v:shape>
          <o:OLEObject Type="Embed" ProgID="Equation.3" ShapeID="_x0000_i1083" DrawAspect="Content" ObjectID="_1616410975" r:id="rId119"/>
        </w:object>
      </w:r>
      <w:r w:rsidRPr="003A473F">
        <w:rPr>
          <w:rFonts w:ascii="Times New Roman" w:hAnsi="Times New Roman" w:cs="Times New Roman"/>
          <w:sz w:val="24"/>
          <w:szCs w:val="24"/>
          <w:lang w:val="kk-KZ"/>
        </w:rPr>
        <w:t>.</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 xml:space="preserve">Берілген жағдайда  ауыстырушы үдеуі жүйенің барлық нүктелері үшін бірдей және инерциалды емес санақ жүйенің инерциалды жүйе қатысты үдеуге тең. Массасы </w:t>
      </w:r>
      <w:r w:rsidRPr="003A473F">
        <w:rPr>
          <w:rFonts w:ascii="Times New Roman" w:hAnsi="Times New Roman" w:cs="Times New Roman"/>
          <w:i/>
          <w:sz w:val="24"/>
          <w:szCs w:val="24"/>
          <w:lang w:val="kk-KZ"/>
        </w:rPr>
        <w:t>m</w:t>
      </w:r>
      <w:r w:rsidRPr="003A473F">
        <w:rPr>
          <w:rFonts w:ascii="Times New Roman" w:hAnsi="Times New Roman" w:cs="Times New Roman"/>
          <w:sz w:val="24"/>
          <w:szCs w:val="24"/>
          <w:lang w:val="kk-KZ"/>
        </w:rPr>
        <w:t xml:space="preserve"> қозғалыстағы нүктеге(денеге) инерциалды күш  келтіріледі және ауыстырушы үдеудің бағытына қарсы бағытталады.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Инерциалды күш өзараәсердің күштеріне тәуелді болады: ол қандай да болсын денелер жағынан әсерімен туғызылмаған сондықтан оның қарсыәсеретуші күші болмайды, және, сондықтан оған Ньютонның үшінші заңы мәнің жоғалтады.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б) Осы жүйе қатысты қозғалбаған айналыстағы санақ жүйедегі дене үшін Кориолис күші </w:t>
      </w:r>
      <w:r w:rsidRPr="003A473F">
        <w:rPr>
          <w:rFonts w:ascii="Times New Roman" w:hAnsi="Times New Roman" w:cs="Times New Roman"/>
          <w:i/>
          <w:sz w:val="24"/>
          <w:szCs w:val="24"/>
          <w:lang w:val="kk-KZ"/>
        </w:rPr>
        <w:t>F</w:t>
      </w:r>
      <w:r w:rsidRPr="003A473F">
        <w:rPr>
          <w:rFonts w:ascii="Times New Roman" w:hAnsi="Times New Roman" w:cs="Times New Roman"/>
          <w:i/>
          <w:sz w:val="24"/>
          <w:szCs w:val="24"/>
          <w:vertAlign w:val="subscript"/>
          <w:lang w:val="kk-KZ"/>
        </w:rPr>
        <w:t>к</w:t>
      </w:r>
      <w:r w:rsidRPr="003A473F">
        <w:rPr>
          <w:rFonts w:ascii="Times New Roman" w:hAnsi="Times New Roman" w:cs="Times New Roman"/>
          <w:i/>
          <w:sz w:val="24"/>
          <w:szCs w:val="24"/>
          <w:lang w:val="kk-KZ"/>
        </w:rPr>
        <w:t>=0</w:t>
      </w:r>
      <w:r w:rsidRPr="003A473F">
        <w:rPr>
          <w:rFonts w:ascii="Times New Roman" w:hAnsi="Times New Roman" w:cs="Times New Roman"/>
          <w:sz w:val="24"/>
          <w:szCs w:val="24"/>
          <w:lang w:val="kk-KZ"/>
        </w:rPr>
        <w:t xml:space="preserve">, өйткені </w:t>
      </w:r>
      <w:r w:rsidRPr="003A473F">
        <w:rPr>
          <w:rFonts w:ascii="Times New Roman" w:hAnsi="Times New Roman" w:cs="Times New Roman"/>
          <w:sz w:val="24"/>
          <w:szCs w:val="24"/>
          <w:lang w:val="kk-KZ"/>
        </w:rPr>
        <w:sym w:font="Symbol" w:char="F075"/>
      </w:r>
      <w:r w:rsidRPr="003A473F">
        <w:rPr>
          <w:rFonts w:ascii="Times New Roman" w:hAnsi="Times New Roman" w:cs="Times New Roman"/>
          <w:sz w:val="24"/>
          <w:szCs w:val="24"/>
          <w:vertAlign w:val="subscript"/>
          <w:lang w:val="kk-KZ"/>
        </w:rPr>
        <w:t>салыс</w:t>
      </w:r>
      <w:r w:rsidRPr="003A473F">
        <w:rPr>
          <w:rFonts w:ascii="Times New Roman" w:hAnsi="Times New Roman" w:cs="Times New Roman"/>
          <w:sz w:val="24"/>
          <w:szCs w:val="24"/>
          <w:lang w:val="kk-KZ"/>
        </w:rPr>
        <w:t xml:space="preserve">=0. Осы жағдайда Ньютонның үшінші заңы </w:t>
      </w:r>
      <w:r w:rsidRPr="003A473F">
        <w:rPr>
          <w:rFonts w:ascii="Times New Roman" w:hAnsi="Times New Roman" w:cs="Times New Roman"/>
          <w:position w:val="-14"/>
          <w:sz w:val="24"/>
          <w:szCs w:val="24"/>
          <w:lang w:val="kk-KZ"/>
        </w:rPr>
        <w:object w:dxaOrig="2220" w:dyaOrig="460">
          <v:shape id="_x0000_i1084" type="#_x0000_t75" style="width:111pt;height:23pt" o:ole="">
            <v:imagedata r:id="rId120" o:title=""/>
          </v:shape>
          <o:OLEObject Type="Embed" ProgID="Equation.3" ShapeID="_x0000_i1084" DrawAspect="Content" ObjectID="_1616410976" r:id="rId121"/>
        </w:objec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(4)</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0"/>
          <w:sz w:val="24"/>
          <w:szCs w:val="24"/>
          <w:lang w:val="kk-KZ"/>
        </w:rPr>
        <w:object w:dxaOrig="1440" w:dyaOrig="420">
          <v:shape id="_x0000_i1085" type="#_x0000_t75" style="width:1in;height:21pt" o:ole="">
            <v:imagedata r:id="rId111" o:title=""/>
          </v:shape>
          <o:OLEObject Type="Embed" ProgID="Equation.3" ShapeID="_x0000_i1085" DrawAspect="Content" ObjectID="_1616410977" r:id="rId122"/>
        </w:object>
      </w:r>
      <w:r w:rsidRPr="003A473F">
        <w:rPr>
          <w:rFonts w:ascii="Times New Roman" w:hAnsi="Times New Roman" w:cs="Times New Roman"/>
          <w:sz w:val="24"/>
          <w:szCs w:val="24"/>
          <w:lang w:val="kk-KZ"/>
        </w:rPr>
        <w:t xml:space="preserve">. </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Ауыстырушы үдеуі болып бұл жағдайда жүйенің сол нүктесінің нормаль үдеуі табылады,  қандай массасы </w:t>
      </w:r>
      <w:r w:rsidRPr="003A473F">
        <w:rPr>
          <w:rFonts w:ascii="Times New Roman" w:hAnsi="Times New Roman" w:cs="Times New Roman"/>
          <w:i/>
          <w:sz w:val="24"/>
          <w:szCs w:val="24"/>
          <w:lang w:val="kk-KZ"/>
        </w:rPr>
        <w:t>m</w:t>
      </w:r>
      <w:r w:rsidRPr="003A473F">
        <w:rPr>
          <w:rFonts w:ascii="Times New Roman" w:hAnsi="Times New Roman" w:cs="Times New Roman"/>
          <w:sz w:val="24"/>
          <w:szCs w:val="24"/>
          <w:lang w:val="kk-KZ"/>
        </w:rPr>
        <w:t xml:space="preserve"> нүкте(дене) орналасқан. Нормаль үдеуі айналу осіне дейінгі қашықтаққа тәуелді, сондықтан ауыстырушы  үдеуі жүйенің әрбір нүктелері үшін әр түрлі болады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4"/>
          <w:sz w:val="24"/>
          <w:szCs w:val="24"/>
          <w:lang w:val="kk-KZ"/>
        </w:rPr>
        <w:object w:dxaOrig="1620" w:dyaOrig="400">
          <v:shape id="_x0000_i1086" type="#_x0000_t75" style="width:81pt;height:20pt" o:ole="">
            <v:imagedata r:id="rId123" o:title=""/>
          </v:shape>
          <o:OLEObject Type="Embed" ProgID="Equation.3" ShapeID="_x0000_i1086" DrawAspect="Content" ObjectID="_1616410978" r:id="rId124"/>
        </w:object>
      </w:r>
      <w:r w:rsidRPr="003A473F">
        <w:rPr>
          <w:rFonts w:ascii="Times New Roman" w:hAnsi="Times New Roman" w:cs="Times New Roman"/>
          <w:sz w:val="24"/>
          <w:szCs w:val="24"/>
          <w:lang w:val="kk-KZ"/>
        </w:rPr>
        <w:t xml:space="preserve">, сондықтан </w:t>
      </w:r>
      <w:r w:rsidRPr="003A473F">
        <w:rPr>
          <w:rFonts w:ascii="Times New Roman" w:hAnsi="Times New Roman" w:cs="Times New Roman"/>
          <w:position w:val="-12"/>
          <w:sz w:val="24"/>
          <w:szCs w:val="24"/>
          <w:lang w:val="kk-KZ"/>
        </w:rPr>
        <w:object w:dxaOrig="1180" w:dyaOrig="380">
          <v:shape id="_x0000_i1087" type="#_x0000_t75" style="width:59pt;height:19pt" o:ole="">
            <v:imagedata r:id="rId125" o:title=""/>
          </v:shape>
          <o:OLEObject Type="Embed" ProgID="Equation.3" ShapeID="_x0000_i1087" DrawAspect="Content" ObjectID="_1616410979" r:id="rId126"/>
        </w:object>
      </w:r>
      <w:r w:rsidRPr="003A473F">
        <w:rPr>
          <w:rFonts w:ascii="Times New Roman" w:hAnsi="Times New Roman" w:cs="Times New Roman"/>
          <w:sz w:val="24"/>
          <w:szCs w:val="24"/>
          <w:lang w:val="kk-KZ"/>
        </w:rPr>
        <w:t>және ол нормаль үдеу бағытына қарсы бағытталады, яғни радиус бойынша щеңбер центрінен. Бұл күшті цетрге тепкіш күш деп атайды. Центрге тепкіш күш айналыстағы санақ жүйелерде ға әсер етеді, денеге келтіріледі, басқа денелер әсерлесуімен шығарылмайды және денеге ол айналыстағы жүйеде тыныштық күйде ме әлде қозғалады ма, әсер етеді.</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в) Егер дене айналып тұрған жүйеде қозғалатын болса, онда оған инерцияның центрге тепкіш күштен басқа Кориолис күші де әсер етеді. Ньютонның екінші заңы мына түрде жазылады: </w:t>
      </w:r>
      <w:r w:rsidRPr="003A473F">
        <w:rPr>
          <w:rFonts w:ascii="Times New Roman" w:hAnsi="Times New Roman" w:cs="Times New Roman"/>
          <w:position w:val="-14"/>
          <w:sz w:val="24"/>
          <w:szCs w:val="24"/>
          <w:lang w:val="kk-KZ"/>
        </w:rPr>
        <w:object w:dxaOrig="3180" w:dyaOrig="440">
          <v:shape id="_x0000_i1088" type="#_x0000_t75" style="width:159pt;height:22pt" o:ole="">
            <v:imagedata r:id="rId127" o:title=""/>
          </v:shape>
          <o:OLEObject Type="Embed" ProgID="Equation.3" ShapeID="_x0000_i1088" DrawAspect="Content" ObjectID="_1616410980" r:id="rId128"/>
        </w:object>
      </w:r>
      <w:r w:rsidRPr="003A473F">
        <w:rPr>
          <w:rFonts w:ascii="Times New Roman" w:hAnsi="Times New Roman" w:cs="Times New Roman"/>
          <w:sz w:val="24"/>
          <w:szCs w:val="24"/>
          <w:lang w:val="kk-KZ"/>
        </w:rPr>
        <w:tab/>
        <w:t>(5)</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8"/>
          <w:sz w:val="24"/>
          <w:szCs w:val="24"/>
          <w:lang w:val="kk-KZ"/>
        </w:rPr>
        <w:object w:dxaOrig="2460" w:dyaOrig="420">
          <v:shape id="_x0000_i1089" type="#_x0000_t75" style="width:123pt;height:21pt" o:ole="">
            <v:imagedata r:id="rId129" o:title=""/>
          </v:shape>
          <o:OLEObject Type="Embed" ProgID="Equation.3" ShapeID="_x0000_i1089" DrawAspect="Content" ObjectID="_1616410981" r:id="rId130"/>
        </w:object>
      </w:r>
      <w:r w:rsidRPr="003A473F">
        <w:rPr>
          <w:rFonts w:ascii="Times New Roman" w:hAnsi="Times New Roman" w:cs="Times New Roman"/>
          <w:sz w:val="24"/>
          <w:szCs w:val="24"/>
          <w:lang w:val="kk-KZ"/>
        </w:rPr>
        <w:t>(</w:t>
      </w:r>
      <w:r w:rsidRPr="003A473F">
        <w:rPr>
          <w:rFonts w:ascii="Times New Roman" w:hAnsi="Times New Roman" w:cs="Times New Roman"/>
          <w:position w:val="-6"/>
          <w:sz w:val="24"/>
          <w:szCs w:val="24"/>
          <w:lang w:val="kk-KZ"/>
        </w:rPr>
        <w:object w:dxaOrig="499" w:dyaOrig="400">
          <v:shape id="_x0000_i1090" type="#_x0000_t75" style="width:25pt;height:20pt" o:ole="">
            <v:imagedata r:id="rId131" o:title=""/>
          </v:shape>
          <o:OLEObject Type="Embed" ProgID="Equation.3" ShapeID="_x0000_i1090" DrawAspect="Content" ObjectID="_1616410982" r:id="rId132"/>
        </w:object>
      </w:r>
      <w:r w:rsidRPr="003A473F">
        <w:rPr>
          <w:rFonts w:ascii="Times New Roman" w:hAnsi="Times New Roman" w:cs="Times New Roman"/>
          <w:sz w:val="24"/>
          <w:szCs w:val="24"/>
          <w:lang w:val="kk-KZ"/>
        </w:rPr>
        <w:t xml:space="preserve">ішкі нормальдің жалғыз векторы); </w:t>
      </w:r>
      <w:r w:rsidRPr="003A473F">
        <w:rPr>
          <w:rFonts w:ascii="Times New Roman" w:hAnsi="Times New Roman" w:cs="Times New Roman"/>
          <w:position w:val="-14"/>
          <w:sz w:val="24"/>
          <w:szCs w:val="24"/>
          <w:lang w:val="kk-KZ"/>
        </w:rPr>
        <w:object w:dxaOrig="2240" w:dyaOrig="440">
          <v:shape id="_x0000_i1091" type="#_x0000_t75" style="width:112pt;height:22pt" o:ole="">
            <v:imagedata r:id="rId133" o:title=""/>
          </v:shape>
          <o:OLEObject Type="Embed" ProgID="Equation.3" ShapeID="_x0000_i1091" DrawAspect="Content" ObjectID="_1616410983" r:id="rId134"/>
        </w:object>
      </w:r>
      <w:r w:rsidRPr="003A473F">
        <w:rPr>
          <w:rFonts w:ascii="Times New Roman" w:hAnsi="Times New Roman" w:cs="Times New Roman"/>
          <w:sz w:val="24"/>
          <w:szCs w:val="24"/>
          <w:lang w:val="kk-KZ"/>
        </w:rPr>
        <w:t>. Кориолис күші  ω және υ</w:t>
      </w:r>
      <w:r w:rsidRPr="003A473F">
        <w:rPr>
          <w:rFonts w:ascii="Times New Roman" w:hAnsi="Times New Roman" w:cs="Times New Roman"/>
          <w:sz w:val="24"/>
          <w:szCs w:val="24"/>
          <w:vertAlign w:val="subscript"/>
          <w:lang w:val="kk-KZ"/>
        </w:rPr>
        <w:t xml:space="preserve">салыс </w:t>
      </w:r>
      <w:r w:rsidRPr="003A473F">
        <w:rPr>
          <w:rFonts w:ascii="Times New Roman" w:hAnsi="Times New Roman" w:cs="Times New Roman"/>
          <w:sz w:val="24"/>
          <w:szCs w:val="24"/>
          <w:lang w:val="kk-KZ"/>
        </w:rPr>
        <w:t xml:space="preserve">векторларға әрқашанда перпендикуляр. Күш бағыты векторлық көбейтіндісі ереже бойынша анықталады. </w:t>
      </w:r>
      <w:r w:rsidRPr="003A473F">
        <w:rPr>
          <w:rFonts w:ascii="Times New Roman" w:hAnsi="Times New Roman" w:cs="Times New Roman"/>
          <w:position w:val="-12"/>
          <w:sz w:val="24"/>
          <w:szCs w:val="24"/>
          <w:lang w:val="kk-KZ"/>
        </w:rPr>
        <w:object w:dxaOrig="2140" w:dyaOrig="360">
          <v:shape id="_x0000_i1092" type="#_x0000_t75" style="width:107pt;height:18pt" o:ole="">
            <v:imagedata r:id="rId135" o:title=""/>
          </v:shape>
          <o:OLEObject Type="Embed" ProgID="Equation.3" ShapeID="_x0000_i1092" DrawAspect="Content" ObjectID="_1616410984" r:id="rId136"/>
        </w:object>
      </w:r>
      <w:r w:rsidRPr="003A473F">
        <w:rPr>
          <w:rFonts w:ascii="Times New Roman" w:hAnsi="Times New Roman" w:cs="Times New Roman"/>
          <w:sz w:val="24"/>
          <w:szCs w:val="24"/>
          <w:lang w:val="kk-KZ"/>
        </w:rPr>
        <w:t>, мұндағы α- ω және υ</w:t>
      </w:r>
      <w:r w:rsidRPr="003A473F">
        <w:rPr>
          <w:rFonts w:ascii="Times New Roman" w:hAnsi="Times New Roman" w:cs="Times New Roman"/>
          <w:sz w:val="24"/>
          <w:szCs w:val="24"/>
          <w:vertAlign w:val="subscript"/>
          <w:lang w:val="kk-KZ"/>
        </w:rPr>
        <w:t>салыс</w:t>
      </w:r>
      <w:r w:rsidRPr="003A473F">
        <w:rPr>
          <w:rFonts w:ascii="Times New Roman" w:hAnsi="Times New Roman" w:cs="Times New Roman"/>
          <w:sz w:val="24"/>
          <w:szCs w:val="24"/>
          <w:lang w:val="kk-KZ"/>
        </w:rPr>
        <w:t xml:space="preserve"> векторлар арасындағы бұрыш.</w:t>
      </w:r>
    </w:p>
    <w:p w:rsidR="00D44F85" w:rsidRPr="003A473F" w:rsidRDefault="00D44F85" w:rsidP="003A473F">
      <w:pPr>
        <w:spacing w:after="0" w:line="240" w:lineRule="auto"/>
        <w:ind w:firstLine="36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Егер нүкте кейбір координаттар жүйе қатысты қозғалатын болса, ол өз кезегінде қозғалмайтын деп алынған екінші жүйе қатысты қозғалыс жасайтын болса, онда нүкте қозғалысы күрделі деп есептелінеді.</w:t>
      </w:r>
    </w:p>
    <w:p w:rsidR="00D44F85" w:rsidRPr="003A473F" w:rsidRDefault="00D44F85" w:rsidP="003A473F">
      <w:pPr>
        <w:spacing w:after="0" w:line="240" w:lineRule="auto"/>
        <w:ind w:firstLine="36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1. Жылдамдықтарды қосу заңы </w:t>
      </w:r>
      <w:r w:rsidRPr="003A473F">
        <w:rPr>
          <w:rFonts w:ascii="Times New Roman" w:hAnsi="Times New Roman" w:cs="Times New Roman"/>
          <w:position w:val="-14"/>
          <w:sz w:val="24"/>
          <w:szCs w:val="24"/>
          <w:lang w:val="kk-KZ"/>
        </w:rPr>
        <w:object w:dxaOrig="1880" w:dyaOrig="380">
          <v:shape id="_x0000_i1093" type="#_x0000_t75" style="width:94pt;height:19pt" o:ole="">
            <v:imagedata r:id="rId137" o:title=""/>
          </v:shape>
          <o:OLEObject Type="Embed" ProgID="Equation.3" ShapeID="_x0000_i1093" DrawAspect="Content" ObjectID="_1616410985" r:id="rId138"/>
        </w:object>
      </w:r>
      <w:r w:rsidRPr="003A473F">
        <w:rPr>
          <w:rFonts w:ascii="Times New Roman" w:hAnsi="Times New Roman" w:cs="Times New Roman"/>
          <w:sz w:val="24"/>
          <w:szCs w:val="24"/>
          <w:lang w:val="kk-KZ"/>
        </w:rPr>
        <w:t xml:space="preserve">, </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12"/>
          <w:sz w:val="24"/>
          <w:szCs w:val="24"/>
          <w:lang w:val="kk-KZ"/>
        </w:rPr>
        <w:object w:dxaOrig="420" w:dyaOrig="360">
          <v:shape id="_x0000_i1094" type="#_x0000_t75" style="width:21pt;height:18pt" o:ole="">
            <v:imagedata r:id="rId139" o:title=""/>
          </v:shape>
          <o:OLEObject Type="Embed" ProgID="Equation.3" ShapeID="_x0000_i1094" DrawAspect="Content" ObjectID="_1616410986" r:id="rId140"/>
        </w:object>
      </w:r>
      <w:r w:rsidRPr="003A473F">
        <w:rPr>
          <w:rFonts w:ascii="Times New Roman" w:hAnsi="Times New Roman" w:cs="Times New Roman"/>
          <w:sz w:val="24"/>
          <w:szCs w:val="24"/>
          <w:lang w:val="kk-KZ"/>
        </w:rPr>
        <w:t xml:space="preserve">-абсолюттік жылдамдық- қозғалмайтын координаттар жүйе қатысты нүкте қозғалысы; </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2"/>
          <w:sz w:val="24"/>
          <w:szCs w:val="24"/>
          <w:lang w:val="kk-KZ"/>
        </w:rPr>
        <w:object w:dxaOrig="560" w:dyaOrig="360">
          <v:shape id="_x0000_i1095" type="#_x0000_t75" style="width:28pt;height:18pt" o:ole="">
            <v:imagedata r:id="rId141" o:title=""/>
          </v:shape>
          <o:OLEObject Type="Embed" ProgID="Equation.3" ShapeID="_x0000_i1095" DrawAspect="Content" ObjectID="_1616410987" r:id="rId142"/>
        </w:object>
      </w:r>
      <w:r w:rsidRPr="003A473F">
        <w:rPr>
          <w:rFonts w:ascii="Times New Roman" w:hAnsi="Times New Roman" w:cs="Times New Roman"/>
          <w:sz w:val="24"/>
          <w:szCs w:val="24"/>
          <w:lang w:val="kk-KZ"/>
        </w:rPr>
        <w:t>-салыстырмалы жылдамдық-қозғалатын координаттар жүйе қатысты нүкте жылдамдығы;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4"/>
          <w:sz w:val="24"/>
          <w:szCs w:val="24"/>
          <w:lang w:val="kk-KZ"/>
        </w:rPr>
        <w:object w:dxaOrig="499" w:dyaOrig="380">
          <v:shape id="_x0000_i1096" type="#_x0000_t75" style="width:25pt;height:19pt" o:ole="">
            <v:imagedata r:id="rId143" o:title=""/>
          </v:shape>
          <o:OLEObject Type="Embed" ProgID="Equation.3" ShapeID="_x0000_i1096" DrawAspect="Content" ObjectID="_1616410988" r:id="rId144"/>
        </w:object>
      </w:r>
      <w:r w:rsidRPr="003A473F">
        <w:rPr>
          <w:rFonts w:ascii="Times New Roman" w:hAnsi="Times New Roman" w:cs="Times New Roman"/>
          <w:sz w:val="24"/>
          <w:szCs w:val="24"/>
          <w:lang w:val="kk-KZ"/>
        </w:rPr>
        <w:t>-ауыстырушы жылдамдық- қозғалыстағы нүктенің берілген уақыт мезетінде орналасқан, қозғалыстағы жүйенің сол нүктенің қозғалмайтын координаттық жүйе қатысты жылдамдық.</w:t>
      </w:r>
    </w:p>
    <w:p w:rsidR="00D44F85" w:rsidRPr="003A473F" w:rsidRDefault="00D44F85" w:rsidP="003A473F">
      <w:pPr>
        <w:tabs>
          <w:tab w:val="left" w:pos="360"/>
        </w:tabs>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2. Үдеулерді қосу заңы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400" w:dyaOrig="380">
          <v:shape id="_x0000_i1097" type="#_x0000_t75" style="width:120pt;height:19pt" o:ole="">
            <v:imagedata r:id="rId145" o:title=""/>
          </v:shape>
          <o:OLEObject Type="Embed" ProgID="Equation.3" ShapeID="_x0000_i1097" DrawAspect="Content" ObjectID="_1616410989" r:id="rId146"/>
        </w:objec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12"/>
          <w:sz w:val="24"/>
          <w:szCs w:val="24"/>
          <w:lang w:val="kk-KZ"/>
        </w:rPr>
        <w:object w:dxaOrig="420" w:dyaOrig="360">
          <v:shape id="_x0000_i1098" type="#_x0000_t75" style="width:21pt;height:18pt" o:ole="">
            <v:imagedata r:id="rId147" o:title=""/>
          </v:shape>
          <o:OLEObject Type="Embed" ProgID="Equation.3" ShapeID="_x0000_i1098" DrawAspect="Content" ObjectID="_1616410990" r:id="rId148"/>
        </w:object>
      </w:r>
      <w:r w:rsidRPr="003A473F">
        <w:rPr>
          <w:rFonts w:ascii="Times New Roman" w:hAnsi="Times New Roman" w:cs="Times New Roman"/>
          <w:sz w:val="24"/>
          <w:szCs w:val="24"/>
          <w:lang w:val="kk-KZ"/>
        </w:rPr>
        <w:t>-қозғалмайтын  координаттар жүйе қатысты нүкте қозғалысы;</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4"/>
          <w:sz w:val="24"/>
          <w:szCs w:val="24"/>
          <w:lang w:val="kk-KZ"/>
        </w:rPr>
        <w:object w:dxaOrig="499" w:dyaOrig="380">
          <v:shape id="_x0000_i1099" type="#_x0000_t75" style="width:25pt;height:19pt" o:ole="">
            <v:imagedata r:id="rId149" o:title=""/>
          </v:shape>
          <o:OLEObject Type="Embed" ProgID="Equation.3" ShapeID="_x0000_i1099" DrawAspect="Content" ObjectID="_1616410991" r:id="rId150"/>
        </w:object>
      </w:r>
      <w:r w:rsidRPr="003A473F">
        <w:rPr>
          <w:rFonts w:ascii="Times New Roman" w:hAnsi="Times New Roman" w:cs="Times New Roman"/>
          <w:sz w:val="24"/>
          <w:szCs w:val="24"/>
          <w:lang w:val="kk-KZ"/>
        </w:rPr>
        <w:t>-қозғалатын координаттар ось қатысты нүкте үдеуі;</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4"/>
          <w:sz w:val="24"/>
          <w:szCs w:val="24"/>
          <w:lang w:val="kk-KZ"/>
        </w:rPr>
        <w:object w:dxaOrig="499" w:dyaOrig="380">
          <v:shape id="_x0000_i1100" type="#_x0000_t75" style="width:25pt;height:19pt" o:ole="">
            <v:imagedata r:id="rId151" o:title=""/>
          </v:shape>
          <o:OLEObject Type="Embed" ProgID="Equation.3" ShapeID="_x0000_i1100" DrawAspect="Content" ObjectID="_1616410992" r:id="rId152"/>
        </w:object>
      </w:r>
      <w:r w:rsidRPr="003A473F">
        <w:rPr>
          <w:rFonts w:ascii="Times New Roman" w:hAnsi="Times New Roman" w:cs="Times New Roman"/>
          <w:sz w:val="24"/>
          <w:szCs w:val="24"/>
          <w:lang w:val="kk-KZ"/>
        </w:rPr>
        <w:t>- ауыстырушы үдеуі - қозғалыстағы нүктенің берілген уақыт мезетінде орналасқан, қозғалыстағы жүйенің сол нүктенің қозғалмайтын координаттық жүйе қатысты жылдамдық;</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position w:val="-10"/>
          <w:sz w:val="24"/>
          <w:szCs w:val="24"/>
          <w:lang w:val="kk-KZ"/>
        </w:rPr>
        <w:object w:dxaOrig="320" w:dyaOrig="340">
          <v:shape id="_x0000_i1101" type="#_x0000_t75" style="width:16pt;height:17pt" o:ole="">
            <v:imagedata r:id="rId153" o:title=""/>
          </v:shape>
          <o:OLEObject Type="Embed" ProgID="Equation.3" ShapeID="_x0000_i1101" DrawAspect="Content" ObjectID="_1616410993" r:id="rId154"/>
        </w:object>
      </w:r>
      <w:r w:rsidRPr="003A473F">
        <w:rPr>
          <w:rFonts w:ascii="Times New Roman" w:hAnsi="Times New Roman" w:cs="Times New Roman"/>
          <w:sz w:val="24"/>
          <w:szCs w:val="24"/>
          <w:lang w:val="kk-KZ"/>
        </w:rPr>
        <w:t xml:space="preserve">-айналыстағы координаттар жүйедегі нүктенің кориолистік үдеуі </w:t>
      </w:r>
      <w:r w:rsidRPr="003A473F">
        <w:rPr>
          <w:rFonts w:ascii="Times New Roman" w:hAnsi="Times New Roman" w:cs="Times New Roman"/>
          <w:position w:val="-14"/>
          <w:sz w:val="24"/>
          <w:szCs w:val="24"/>
          <w:lang w:val="kk-KZ"/>
        </w:rPr>
        <w:object w:dxaOrig="1880" w:dyaOrig="380">
          <v:shape id="_x0000_i1102" type="#_x0000_t75" style="width:94pt;height:19pt" o:ole="">
            <v:imagedata r:id="rId155" o:title=""/>
          </v:shape>
          <o:OLEObject Type="Embed" ProgID="Equation.3" ShapeID="_x0000_i1102" DrawAspect="Content" ObjectID="_1616410994" r:id="rId156"/>
        </w:object>
      </w:r>
      <w:r w:rsidRPr="003A473F">
        <w:rPr>
          <w:rFonts w:ascii="Times New Roman" w:hAnsi="Times New Roman" w:cs="Times New Roman"/>
          <w:sz w:val="24"/>
          <w:szCs w:val="24"/>
          <w:lang w:val="kk-KZ"/>
        </w:rPr>
        <w:t>,</w:t>
      </w:r>
    </w:p>
    <w:p w:rsidR="00D44F85" w:rsidRPr="003A473F" w:rsidRDefault="00D44F85" w:rsidP="003A473F">
      <w:pPr>
        <w:spacing w:after="0" w:line="240" w:lineRule="auto"/>
        <w:jc w:val="both"/>
        <w:rPr>
          <w:rFonts w:ascii="Times New Roman" w:hAnsi="Times New Roman" w:cs="Times New Roman"/>
          <w:sz w:val="24"/>
          <w:szCs w:val="24"/>
          <w:lang w:val="kk-KZ"/>
        </w:rPr>
      </w:pP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14"/>
          <w:sz w:val="24"/>
          <w:szCs w:val="24"/>
          <w:lang w:val="kk-KZ"/>
        </w:rPr>
        <w:object w:dxaOrig="540" w:dyaOrig="380">
          <v:shape id="_x0000_i1103" type="#_x0000_t75" style="width:27pt;height:19pt" o:ole="">
            <v:imagedata r:id="rId157" o:title=""/>
          </v:shape>
          <o:OLEObject Type="Embed" ProgID="Equation.3" ShapeID="_x0000_i1103" DrawAspect="Content" ObjectID="_1616410995" r:id="rId158"/>
        </w:object>
      </w:r>
      <w:r w:rsidRPr="003A473F">
        <w:rPr>
          <w:rFonts w:ascii="Times New Roman" w:hAnsi="Times New Roman" w:cs="Times New Roman"/>
          <w:sz w:val="24"/>
          <w:szCs w:val="24"/>
          <w:lang w:val="kk-KZ"/>
        </w:rPr>
        <w:t xml:space="preserve">-қозғалатын жүйенің айналыстың бұрыштық жылдамдығы. Кориолистік үдеудің бағыты векторлық көбейтінді ереже бойынша анықталады. Бірақ та мынадай мен де қолдануға болады: </w:t>
      </w:r>
      <w:r w:rsidRPr="003A473F">
        <w:rPr>
          <w:rFonts w:ascii="Times New Roman" w:hAnsi="Times New Roman" w:cs="Times New Roman"/>
          <w:position w:val="-12"/>
          <w:sz w:val="24"/>
          <w:szCs w:val="24"/>
          <w:lang w:val="kk-KZ"/>
        </w:rPr>
        <w:object w:dxaOrig="560" w:dyaOrig="360">
          <v:shape id="_x0000_i1104" type="#_x0000_t75" style="width:28pt;height:18pt" o:ole="">
            <v:imagedata r:id="rId159" o:title=""/>
          </v:shape>
          <o:OLEObject Type="Embed" ProgID="Equation.3" ShapeID="_x0000_i1104" DrawAspect="Content" ObjectID="_1616410996" r:id="rId160"/>
        </w:object>
      </w:r>
      <w:r w:rsidRPr="003A473F">
        <w:rPr>
          <w:rFonts w:ascii="Times New Roman" w:hAnsi="Times New Roman" w:cs="Times New Roman"/>
          <w:sz w:val="24"/>
          <w:szCs w:val="24"/>
          <w:lang w:val="kk-KZ"/>
        </w:rPr>
        <w:t xml:space="preserve">векторы жазықтыққа проекцияланады, </w:t>
      </w:r>
      <w:r w:rsidRPr="003A473F">
        <w:rPr>
          <w:rFonts w:ascii="Times New Roman" w:hAnsi="Times New Roman" w:cs="Times New Roman"/>
          <w:position w:val="-14"/>
          <w:sz w:val="24"/>
          <w:szCs w:val="24"/>
          <w:lang w:val="kk-KZ"/>
        </w:rPr>
        <w:object w:dxaOrig="540" w:dyaOrig="380">
          <v:shape id="_x0000_i1105" type="#_x0000_t75" style="width:27pt;height:19pt" o:ole="">
            <v:imagedata r:id="rId161" o:title=""/>
          </v:shape>
          <o:OLEObject Type="Embed" ProgID="Equation.3" ShapeID="_x0000_i1105" DrawAspect="Content" ObjectID="_1616410997" r:id="rId162"/>
        </w:object>
      </w:r>
      <w:r w:rsidRPr="003A473F">
        <w:rPr>
          <w:rFonts w:ascii="Times New Roman" w:hAnsi="Times New Roman" w:cs="Times New Roman"/>
          <w:sz w:val="24"/>
          <w:szCs w:val="24"/>
          <w:lang w:val="kk-KZ"/>
        </w:rPr>
        <w:t xml:space="preserve">-ға перпендикуляр. </w:t>
      </w:r>
      <w:r w:rsidRPr="003A473F">
        <w:rPr>
          <w:rFonts w:ascii="Times New Roman" w:hAnsi="Times New Roman" w:cs="Times New Roman"/>
          <w:position w:val="-12"/>
          <w:sz w:val="24"/>
          <w:szCs w:val="24"/>
          <w:lang w:val="kk-KZ"/>
        </w:rPr>
        <w:object w:dxaOrig="560" w:dyaOrig="360">
          <v:shape id="_x0000_i1106" type="#_x0000_t75" style="width:28pt;height:18pt" o:ole="">
            <v:imagedata r:id="rId141" o:title=""/>
          </v:shape>
          <o:OLEObject Type="Embed" ProgID="Equation.3" ShapeID="_x0000_i1106" DrawAspect="Content" ObjectID="_1616410998" r:id="rId163"/>
        </w:object>
      </w:r>
      <w:r w:rsidRPr="003A473F">
        <w:rPr>
          <w:rFonts w:ascii="Times New Roman" w:hAnsi="Times New Roman" w:cs="Times New Roman"/>
          <w:sz w:val="24"/>
          <w:szCs w:val="24"/>
          <w:lang w:val="kk-KZ"/>
        </w:rPr>
        <w:t>проекциясын 90</w:t>
      </w:r>
      <w:r w:rsidRPr="003A473F">
        <w:rPr>
          <w:rFonts w:ascii="Times New Roman" w:hAnsi="Times New Roman" w:cs="Times New Roman"/>
          <w:sz w:val="24"/>
          <w:szCs w:val="24"/>
          <w:vertAlign w:val="superscript"/>
          <w:lang w:val="kk-KZ"/>
        </w:rPr>
        <w:t>0</w:t>
      </w:r>
      <w:r w:rsidRPr="003A473F">
        <w:rPr>
          <w:rFonts w:ascii="Times New Roman" w:hAnsi="Times New Roman" w:cs="Times New Roman"/>
          <w:sz w:val="24"/>
          <w:szCs w:val="24"/>
          <w:lang w:val="kk-KZ"/>
        </w:rPr>
        <w:t xml:space="preserve"> бұрышқа қозғалатын жүйе жағына айналдырсақ, кориолистік үдеудің бағытын алады. </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ab/>
        <w:t xml:space="preserve">Кориолистік үдеудің модулі </w:t>
      </w:r>
      <w:r w:rsidRPr="003A473F">
        <w:rPr>
          <w:rFonts w:ascii="Times New Roman" w:hAnsi="Times New Roman" w:cs="Times New Roman"/>
          <w:position w:val="-14"/>
          <w:sz w:val="24"/>
          <w:szCs w:val="24"/>
          <w:lang w:val="kk-KZ"/>
        </w:rPr>
        <w:object w:dxaOrig="2280" w:dyaOrig="380">
          <v:shape id="_x0000_i1107" type="#_x0000_t75" style="width:114pt;height:19pt" o:ole="">
            <v:imagedata r:id="rId164" o:title=""/>
          </v:shape>
          <o:OLEObject Type="Embed" ProgID="Equation.3" ShapeID="_x0000_i1107" DrawAspect="Content" ObjectID="_1616410999" r:id="rId165"/>
        </w:object>
      </w:r>
      <w:r w:rsidRPr="003A473F">
        <w:rPr>
          <w:rFonts w:ascii="Times New Roman" w:hAnsi="Times New Roman" w:cs="Times New Roman"/>
          <w:sz w:val="24"/>
          <w:szCs w:val="24"/>
          <w:lang w:val="kk-KZ"/>
        </w:rPr>
        <w:t>,</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мұндағы , α- ω және υ</w:t>
      </w:r>
      <w:r w:rsidRPr="003A473F">
        <w:rPr>
          <w:rFonts w:ascii="Times New Roman" w:hAnsi="Times New Roman" w:cs="Times New Roman"/>
          <w:sz w:val="24"/>
          <w:szCs w:val="24"/>
          <w:vertAlign w:val="subscript"/>
          <w:lang w:val="kk-KZ"/>
        </w:rPr>
        <w:t>салыс</w:t>
      </w:r>
      <w:r w:rsidRPr="003A473F">
        <w:rPr>
          <w:rFonts w:ascii="Times New Roman" w:hAnsi="Times New Roman" w:cs="Times New Roman"/>
          <w:sz w:val="24"/>
          <w:szCs w:val="24"/>
          <w:lang w:val="kk-KZ"/>
        </w:rPr>
        <w:t xml:space="preserve"> векторлар арасындағы бұрыш.</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Кориолистік үдеуі нольге тең, егер:</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а) координаттар жүйесі ілгерілемелі қозғалады (</w:t>
      </w:r>
      <w:r w:rsidRPr="003A473F">
        <w:rPr>
          <w:rFonts w:ascii="Times New Roman" w:hAnsi="Times New Roman" w:cs="Times New Roman"/>
          <w:position w:val="-14"/>
          <w:sz w:val="24"/>
          <w:szCs w:val="24"/>
          <w:lang w:val="kk-KZ"/>
        </w:rPr>
        <w:object w:dxaOrig="540" w:dyaOrig="380">
          <v:shape id="_x0000_i1108" type="#_x0000_t75" style="width:27pt;height:19pt" o:ole="">
            <v:imagedata r:id="rId161" o:title=""/>
          </v:shape>
          <o:OLEObject Type="Embed" ProgID="Equation.3" ShapeID="_x0000_i1108" DrawAspect="Content" ObjectID="_1616411000" r:id="rId166"/>
        </w:object>
      </w:r>
      <w:r w:rsidRPr="003A473F">
        <w:rPr>
          <w:rFonts w:ascii="Times New Roman" w:hAnsi="Times New Roman" w:cs="Times New Roman"/>
          <w:sz w:val="24"/>
          <w:szCs w:val="24"/>
          <w:lang w:val="kk-KZ"/>
        </w:rPr>
        <w:t>=0);</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б) айналыстағы координаттар жүйеқатысты нүкте қозғалыссыз(</w:t>
      </w:r>
      <w:r w:rsidRPr="003A473F">
        <w:rPr>
          <w:rFonts w:ascii="Times New Roman" w:hAnsi="Times New Roman" w:cs="Times New Roman"/>
          <w:position w:val="-12"/>
          <w:sz w:val="24"/>
          <w:szCs w:val="24"/>
          <w:lang w:val="kk-KZ"/>
        </w:rPr>
        <w:object w:dxaOrig="560" w:dyaOrig="360">
          <v:shape id="_x0000_i1109" type="#_x0000_t75" style="width:28pt;height:18pt" o:ole="">
            <v:imagedata r:id="rId141" o:title=""/>
          </v:shape>
          <o:OLEObject Type="Embed" ProgID="Equation.3" ShapeID="_x0000_i1109" DrawAspect="Content" ObjectID="_1616411001" r:id="rId167"/>
        </w:object>
      </w:r>
      <w:r w:rsidRPr="003A473F">
        <w:rPr>
          <w:rFonts w:ascii="Times New Roman" w:hAnsi="Times New Roman" w:cs="Times New Roman"/>
          <w:sz w:val="24"/>
          <w:szCs w:val="24"/>
          <w:lang w:val="kk-KZ"/>
        </w:rPr>
        <w:t>=0);</w:t>
      </w:r>
    </w:p>
    <w:p w:rsidR="00D44F85" w:rsidRPr="003A473F" w:rsidRDefault="00D44F85"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в) нүкте қозғалыстағы координаттар жүйе қатысты айналыстың бұрыштық жылдамдығына параллель.</w:t>
      </w:r>
    </w:p>
    <w:p w:rsidR="00D44F85" w:rsidRPr="003A473F" w:rsidRDefault="00D44F85" w:rsidP="003A473F">
      <w:pPr>
        <w:spacing w:after="0" w:line="240" w:lineRule="auto"/>
        <w:jc w:val="both"/>
        <w:rPr>
          <w:rFonts w:ascii="Times New Roman" w:hAnsi="Times New Roman" w:cs="Times New Roman"/>
          <w:sz w:val="24"/>
          <w:szCs w:val="24"/>
          <w:lang w:val="kk-KZ"/>
        </w:rPr>
      </w:pPr>
    </w:p>
    <w:p w:rsidR="00D44F85" w:rsidRPr="003A473F" w:rsidRDefault="00D44F85" w:rsidP="003A473F">
      <w:pPr>
        <w:spacing w:after="0" w:line="240" w:lineRule="auto"/>
        <w:ind w:left="360"/>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1.233-242 б.</w:t>
      </w:r>
    </w:p>
    <w:p w:rsidR="00D44F85" w:rsidRPr="003A473F" w:rsidRDefault="00D44F85" w:rsidP="003A473F">
      <w:pPr>
        <w:spacing w:after="0" w:line="240" w:lineRule="auto"/>
        <w:ind w:left="360"/>
        <w:jc w:val="both"/>
        <w:rPr>
          <w:rFonts w:ascii="Times New Roman" w:hAnsi="Times New Roman" w:cs="Times New Roman"/>
          <w:sz w:val="24"/>
          <w:szCs w:val="24"/>
          <w:lang w:val="kk-KZ"/>
        </w:rPr>
      </w:pPr>
    </w:p>
    <w:p w:rsidR="00D44F85" w:rsidRPr="003A473F" w:rsidRDefault="00D44F85" w:rsidP="003A473F">
      <w:pPr>
        <w:spacing w:after="0" w:line="240" w:lineRule="auto"/>
        <w:ind w:left="360"/>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Бақылау сұрақтары</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Инерция күштері дегеніміз не? Олардың  инерциалды санақ жүйелердегі санақ жүйелерден айырмашылығы неде?</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Инерциалды емес санақ жүйелерде әсер ететін, бірқалыпты қозғалатын инерция күштер үшін өрнекті алу керек.Центрге тепкіш инерция күші  Осы жағдай үшін Ньютонның екінші завңын жазып беріңіз.</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Центргетепкіш инерция күш өрнегін анықтаныз. Бұл күш қалай бағытталады және оның келтіру нүктесі қай жерде? Центргетепкіш инерция күші неге тәуелді?</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Кориолис күші үшін өрнекті алыңыз. Бұл күш қалай бағытталады?</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Қандай жағдай кезінде Кориолис күші денеге әсер етпейді?</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Кориолис күш жұмысы неге тең?</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Айналатын санақ жүйедегі Ньютонның екінші заңын жазып беріңіз.</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Инерциалды емес санақ жүйелерде импульстің сақталу заңы және мезханикалық энергияның сақталу заңы әділ ме? Жауапты түсіндіріңіз.</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Жермен байланысты санақ жүйелердің инерциалды еместігімен себеп болатын құбылыстардың мысалдарын келтіріңіз.</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Қандай қозғалысты күрделі деп есептейді? Салыстырмалы, абсолюттік, ауыстыру қозғалыс деп нені түсінеміз?</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Күрделі қозғалыстағы жылдамдықтарымен үдеулердің қосу заңдарын тұжырымдаңдар.</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Ауыстыру үдеуі дегеніміз не, ол неге тәуелді?</w:t>
      </w:r>
    </w:p>
    <w:p w:rsidR="00D44F85" w:rsidRPr="003A473F" w:rsidRDefault="00D44F85" w:rsidP="003A473F">
      <w:pPr>
        <w:numPr>
          <w:ilvl w:val="0"/>
          <w:numId w:val="3"/>
        </w:num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 Кориолистік үдеуі дегеніміз не?Осы үдеудің бағытын қалай анықтауға боладыКориолистік үдеуі нольге қашан тең болады?</w:t>
      </w:r>
    </w:p>
    <w:p w:rsidR="00C4170A" w:rsidRPr="003A473F" w:rsidRDefault="00C4170A" w:rsidP="003A473F">
      <w:pPr>
        <w:spacing w:after="0" w:line="240" w:lineRule="auto"/>
        <w:jc w:val="both"/>
        <w:rPr>
          <w:rFonts w:ascii="Times New Roman" w:hAnsi="Times New Roman" w:cs="Times New Roman"/>
          <w:b/>
          <w:sz w:val="24"/>
          <w:szCs w:val="24"/>
          <w:lang w:val="kk-KZ"/>
        </w:rPr>
      </w:pPr>
    </w:p>
    <w:p w:rsidR="00F86529" w:rsidRPr="003A473F" w:rsidRDefault="007F7A2B"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 xml:space="preserve">Тақырып 9 </w:t>
      </w:r>
      <w:r w:rsidR="00F86529" w:rsidRPr="003A473F">
        <w:rPr>
          <w:rFonts w:ascii="Times New Roman" w:hAnsi="Times New Roman" w:cs="Times New Roman"/>
          <w:b/>
          <w:sz w:val="24"/>
          <w:szCs w:val="24"/>
          <w:lang w:val="kk-KZ"/>
        </w:rPr>
        <w:t>Гравитациялық өрістегі қозғалыс.</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Ньютонның бүкіл әлемдік тартылыс заңы. Шар формалы дененің гравитациялық радиус.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Центрлік өрістегі импульс моментіінң сақталуы. Жасанды серіктердің қозғалысы. Жердің формасының және атмосфераның тежеу әсерлері. </w:t>
      </w:r>
    </w:p>
    <w:p w:rsidR="00F86529"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Екі дене проблемасы. Келтірілген массасы.</w:t>
      </w:r>
    </w:p>
    <w:p w:rsidR="00F32C04" w:rsidRPr="003A473F" w:rsidRDefault="00F32C04" w:rsidP="003A473F">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sz w:val="24"/>
          <w:szCs w:val="24"/>
          <w:lang w:val="kk-KZ"/>
        </w:rPr>
      </w:pPr>
      <w:r w:rsidRPr="003A473F">
        <w:rPr>
          <w:rFonts w:ascii="Times New Roman" w:hAnsi="Times New Roman" w:cs="Times New Roman"/>
          <w:sz w:val="24"/>
          <w:szCs w:val="24"/>
          <w:lang w:val="kk-KZ"/>
        </w:rPr>
        <w:t>1. Аспан денелерінің  қозғалыс заңдары, оның ішінде  планеталрдың Күнді айнала қозғалыс заңдары, И.Ньютонның үш заңы мен бүкіләлемдік тартылыс заңының қарапайым салдары  болып табылады.</w:t>
      </w:r>
    </w:p>
    <w:p w:rsidR="00F32C04" w:rsidRPr="003A473F" w:rsidRDefault="00F32C04" w:rsidP="003A473F">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sz w:val="24"/>
          <w:szCs w:val="24"/>
          <w:lang w:val="kk-KZ"/>
        </w:rPr>
      </w:pPr>
      <w:r w:rsidRPr="003A473F">
        <w:rPr>
          <w:rFonts w:ascii="Times New Roman" w:hAnsi="Times New Roman" w:cs="Times New Roman"/>
          <w:sz w:val="24"/>
          <w:szCs w:val="24"/>
          <w:lang w:val="kk-KZ"/>
        </w:rPr>
        <w:t>Ньютонге  дейін планеталардың  Күнді айнала қозғалу заңдарын Тихо Браге  бақылауларының  енгізінде И.Кеплер тапқан еді.</w:t>
      </w:r>
      <w:r w:rsidRPr="003A473F">
        <w:rPr>
          <w:rFonts w:ascii="Times New Roman" w:hAnsi="Times New Roman" w:cs="Times New Roman"/>
          <w:i/>
          <w:sz w:val="24"/>
          <w:szCs w:val="24"/>
          <w:lang w:val="kk-KZ"/>
        </w:rPr>
        <w:t xml:space="preserve"> Кеплер заңдары </w:t>
      </w:r>
      <w:r w:rsidRPr="003A473F">
        <w:rPr>
          <w:rFonts w:ascii="Times New Roman" w:hAnsi="Times New Roman" w:cs="Times New Roman"/>
          <w:sz w:val="24"/>
          <w:szCs w:val="24"/>
          <w:lang w:val="kk-KZ"/>
        </w:rPr>
        <w:t>деп аталатын бұл заңдардың  мазмұны мынадай:</w:t>
      </w:r>
    </w:p>
    <w:p w:rsidR="00F32C04" w:rsidRPr="003A473F" w:rsidRDefault="00F32C04" w:rsidP="003A473F">
      <w:pPr>
        <w:numPr>
          <w:ilvl w:val="0"/>
          <w:numId w:val="7"/>
        </w:numPr>
        <w:tabs>
          <w:tab w:val="left" w:pos="2480"/>
          <w:tab w:val="left" w:pos="2680"/>
          <w:tab w:val="left" w:pos="4060"/>
          <w:tab w:val="center" w:pos="4947"/>
          <w:tab w:val="left" w:pos="5560"/>
          <w:tab w:val="left" w:pos="776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барлық планеталардың  орбиталары  бір фокусында  Күн орналасқан эллипс болады;</w:t>
      </w:r>
    </w:p>
    <w:p w:rsidR="00F32C04" w:rsidRPr="003A473F" w:rsidRDefault="00F32C04" w:rsidP="003A473F">
      <w:pPr>
        <w:numPr>
          <w:ilvl w:val="0"/>
          <w:numId w:val="7"/>
        </w:numPr>
        <w:tabs>
          <w:tab w:val="left" w:pos="2480"/>
          <w:tab w:val="left" w:pos="2680"/>
          <w:tab w:val="left" w:pos="4060"/>
          <w:tab w:val="center" w:pos="4947"/>
          <w:tab w:val="left" w:pos="5560"/>
          <w:tab w:val="left" w:pos="776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әр планета оған Күн центрінен жүргізілген радиус-вектор тең уақыт аралықтарындағы аудандары тең беттерді  басып өтетіндей болып қозғалады (2.5-сурет);</w:t>
      </w:r>
    </w:p>
    <w:p w:rsidR="00F32C04" w:rsidRPr="003A473F" w:rsidRDefault="00F32C04" w:rsidP="003A473F">
      <w:pPr>
        <w:numPr>
          <w:ilvl w:val="0"/>
          <w:numId w:val="7"/>
        </w:numPr>
        <w:tabs>
          <w:tab w:val="left" w:pos="2480"/>
          <w:tab w:val="left" w:pos="2680"/>
          <w:tab w:val="left" w:pos="4060"/>
          <w:tab w:val="center" w:pos="4947"/>
          <w:tab w:val="left" w:pos="5560"/>
          <w:tab w:val="left" w:pos="776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әрбір планеталардың Күнді толық айналу периодтары  квадраттарының  қатынасы орбиталарының  үлкен жарты осьтері кубтарының қатынасындай.</w:t>
      </w:r>
    </w:p>
    <w:p w:rsidR="00F32C04" w:rsidRPr="003A473F" w:rsidRDefault="00F32C04" w:rsidP="003A473F">
      <w:pPr>
        <w:tabs>
          <w:tab w:val="left" w:pos="2480"/>
          <w:tab w:val="left" w:pos="2680"/>
          <w:tab w:val="left" w:pos="4060"/>
          <w:tab w:val="center" w:pos="4947"/>
          <w:tab w:val="left" w:pos="5560"/>
          <w:tab w:val="left" w:pos="7760"/>
        </w:tabs>
        <w:spacing w:after="0" w:line="240" w:lineRule="auto"/>
        <w:ind w:firstLine="360"/>
        <w:rPr>
          <w:rFonts w:ascii="Times New Roman" w:hAnsi="Times New Roman" w:cs="Times New Roman"/>
          <w:sz w:val="24"/>
          <w:szCs w:val="24"/>
          <w:lang w:val="kk-KZ"/>
        </w:rPr>
      </w:pPr>
      <w:r w:rsidRPr="003A473F">
        <w:rPr>
          <w:rFonts w:ascii="Times New Roman" w:hAnsi="Times New Roman" w:cs="Times New Roman"/>
          <w:sz w:val="24"/>
          <w:szCs w:val="24"/>
          <w:lang w:val="kk-KZ"/>
        </w:rPr>
        <w:t>Кеплердің үшінші  заңын планета  орбитасы шеңбер болған  жағдайда дәлелдеу жеңілге түседі. Планетаның массасы m</w:t>
      </w:r>
      <w:r w:rsidRPr="003A473F">
        <w:rPr>
          <w:rFonts w:ascii="Times New Roman" w:hAnsi="Times New Roman" w:cs="Times New Roman"/>
          <w:sz w:val="24"/>
          <w:szCs w:val="24"/>
          <w:vertAlign w:val="subscript"/>
          <w:lang w:val="kk-KZ"/>
        </w:rPr>
        <w:t xml:space="preserve">1,  </w:t>
      </w:r>
      <w:r w:rsidRPr="003A473F">
        <w:rPr>
          <w:rFonts w:ascii="Times New Roman" w:hAnsi="Times New Roman" w:cs="Times New Roman"/>
          <w:sz w:val="24"/>
          <w:szCs w:val="24"/>
          <w:lang w:val="kk-KZ"/>
        </w:rPr>
        <w:t xml:space="preserve">шеңбер түріндегі орбитасының радиусы </w:t>
      </w:r>
      <w:r w:rsidRPr="003A473F">
        <w:rPr>
          <w:rFonts w:ascii="Times New Roman" w:hAnsi="Times New Roman" w:cs="Times New Roman"/>
          <w:sz w:val="24"/>
          <w:szCs w:val="24"/>
          <w:vertAlign w:val="subscript"/>
          <w:lang w:val="kk-KZ"/>
        </w:rPr>
        <w:t xml:space="preserve"> </w:t>
      </w:r>
      <w:r w:rsidRPr="003A473F">
        <w:rPr>
          <w:rFonts w:ascii="Times New Roman" w:hAnsi="Times New Roman" w:cs="Times New Roman"/>
          <w:sz w:val="24"/>
          <w:szCs w:val="24"/>
          <w:lang w:val="kk-KZ"/>
        </w:rPr>
        <w:t>r</w:t>
      </w:r>
      <w:r w:rsidRPr="003A473F">
        <w:rPr>
          <w:rFonts w:ascii="Times New Roman" w:hAnsi="Times New Roman" w:cs="Times New Roman"/>
          <w:sz w:val="24"/>
          <w:szCs w:val="24"/>
          <w:vertAlign w:val="subscript"/>
          <w:lang w:val="kk-KZ"/>
        </w:rPr>
        <w:t>1</w:t>
      </w:r>
      <w:r w:rsidRPr="003A473F">
        <w:rPr>
          <w:rFonts w:ascii="Times New Roman" w:hAnsi="Times New Roman" w:cs="Times New Roman"/>
          <w:sz w:val="24"/>
          <w:szCs w:val="24"/>
          <w:lang w:val="kk-KZ"/>
        </w:rPr>
        <w:t>, орбитамен толық бір айналу периоды T</w:t>
      </w:r>
      <w:r w:rsidRPr="003A473F">
        <w:rPr>
          <w:rFonts w:ascii="Times New Roman" w:hAnsi="Times New Roman" w:cs="Times New Roman"/>
          <w:sz w:val="24"/>
          <w:szCs w:val="24"/>
          <w:vertAlign w:val="subscript"/>
          <w:lang w:val="kk-KZ"/>
        </w:rPr>
        <w:t xml:space="preserve">1, </w:t>
      </w:r>
      <w:r w:rsidRPr="003A473F">
        <w:rPr>
          <w:rFonts w:ascii="Times New Roman" w:hAnsi="Times New Roman" w:cs="Times New Roman"/>
          <w:sz w:val="24"/>
          <w:szCs w:val="24"/>
          <w:lang w:val="kk-KZ"/>
        </w:rPr>
        <w:t xml:space="preserve"> соған сәйкес екінші планета үшін m</w:t>
      </w:r>
      <w:r w:rsidRPr="003A473F">
        <w:rPr>
          <w:rFonts w:ascii="Times New Roman" w:hAnsi="Times New Roman" w:cs="Times New Roman"/>
          <w:sz w:val="24"/>
          <w:szCs w:val="24"/>
          <w:vertAlign w:val="subscript"/>
          <w:lang w:val="kk-KZ"/>
        </w:rPr>
        <w:t xml:space="preserve">2, </w:t>
      </w:r>
      <w:r w:rsidRPr="003A473F">
        <w:rPr>
          <w:rFonts w:ascii="Times New Roman" w:hAnsi="Times New Roman" w:cs="Times New Roman"/>
          <w:sz w:val="24"/>
          <w:szCs w:val="24"/>
          <w:lang w:val="kk-KZ"/>
        </w:rPr>
        <w:t>r</w:t>
      </w:r>
      <w:r w:rsidRPr="003A473F">
        <w:rPr>
          <w:rFonts w:ascii="Times New Roman" w:hAnsi="Times New Roman" w:cs="Times New Roman"/>
          <w:sz w:val="24"/>
          <w:szCs w:val="24"/>
          <w:vertAlign w:val="subscript"/>
          <w:lang w:val="kk-KZ"/>
        </w:rPr>
        <w:t>2</w:t>
      </w:r>
      <w:r w:rsidRPr="003A473F">
        <w:rPr>
          <w:rFonts w:ascii="Times New Roman" w:hAnsi="Times New Roman" w:cs="Times New Roman"/>
          <w:sz w:val="24"/>
          <w:szCs w:val="24"/>
          <w:lang w:val="kk-KZ"/>
        </w:rPr>
        <w:t>,T</w:t>
      </w:r>
      <w:r w:rsidRPr="003A473F">
        <w:rPr>
          <w:rFonts w:ascii="Times New Roman" w:hAnsi="Times New Roman" w:cs="Times New Roman"/>
          <w:sz w:val="24"/>
          <w:szCs w:val="24"/>
          <w:vertAlign w:val="subscript"/>
          <w:lang w:val="kk-KZ"/>
        </w:rPr>
        <w:t xml:space="preserve">2 </w:t>
      </w:r>
      <w:r w:rsidRPr="003A473F">
        <w:rPr>
          <w:rFonts w:ascii="Times New Roman" w:hAnsi="Times New Roman" w:cs="Times New Roman"/>
          <w:sz w:val="24"/>
          <w:szCs w:val="24"/>
          <w:lang w:val="kk-KZ"/>
        </w:rPr>
        <w:t xml:space="preserve">болсын.  Онда бірінші планетаның орбиталық қозғалысының сызықтық жылдамдығының квадраты (2.26)-ға сәйкес </w:t>
      </w:r>
    </w:p>
    <w:p w:rsidR="00F32C04" w:rsidRPr="003A473F" w:rsidRDefault="00F32C04" w:rsidP="003A473F">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position w:val="-10"/>
          <w:sz w:val="24"/>
          <w:szCs w:val="24"/>
          <w:lang w:val="kk-KZ"/>
        </w:rPr>
        <w:object w:dxaOrig="300" w:dyaOrig="360">
          <v:shape id="_x0000_i1110" type="#_x0000_t75" style="width:15pt;height:18pt" o:ole="">
            <v:imagedata r:id="rId168" o:title=""/>
          </v:shape>
          <o:OLEObject Type="Embed" ProgID="Equation.3" ShapeID="_x0000_i1110" DrawAspect="Content" ObjectID="_1616411002" r:id="rId169"/>
        </w:object>
      </w:r>
      <w:r w:rsidRPr="003A473F">
        <w:rPr>
          <w:rFonts w:ascii="Times New Roman" w:hAnsi="Times New Roman" w:cs="Times New Roman"/>
          <w:sz w:val="24"/>
          <w:szCs w:val="24"/>
          <w:lang w:val="kk-KZ"/>
        </w:rPr>
        <w:t>=</w:t>
      </w:r>
      <w:r w:rsidRPr="003A473F">
        <w:rPr>
          <w:rFonts w:ascii="Times New Roman" w:hAnsi="Times New Roman" w:cs="Times New Roman"/>
          <w:position w:val="-10"/>
          <w:sz w:val="24"/>
          <w:szCs w:val="24"/>
          <w:lang w:val="en-US"/>
        </w:rPr>
        <w:object w:dxaOrig="200" w:dyaOrig="260">
          <v:shape id="_x0000_i1111" type="#_x0000_t75" style="width:10pt;height:13pt" o:ole="">
            <v:imagedata r:id="rId170" o:title=""/>
          </v:shape>
          <o:OLEObject Type="Embed" ProgID="Equation.3" ShapeID="_x0000_i1111" DrawAspect="Content" ObjectID="_1616411003" r:id="rId171"/>
        </w:object>
      </w:r>
      <w:r w:rsidRPr="003A473F">
        <w:rPr>
          <w:rFonts w:ascii="Times New Roman" w:hAnsi="Times New Roman" w:cs="Times New Roman"/>
          <w:sz w:val="24"/>
          <w:szCs w:val="24"/>
          <w:lang w:val="kk-KZ"/>
        </w:rPr>
        <w:t>M/r</w:t>
      </w:r>
      <w:r w:rsidRPr="003A473F">
        <w:rPr>
          <w:rFonts w:ascii="Times New Roman" w:hAnsi="Times New Roman" w:cs="Times New Roman"/>
          <w:sz w:val="24"/>
          <w:szCs w:val="24"/>
          <w:vertAlign w:val="subscript"/>
          <w:lang w:val="kk-KZ"/>
        </w:rPr>
        <w:t>1</w:t>
      </w:r>
    </w:p>
    <w:p w:rsidR="00F32C04" w:rsidRPr="003A473F" w:rsidRDefault="00F32C04" w:rsidP="003A473F">
      <w:pPr>
        <w:tabs>
          <w:tab w:val="left" w:pos="2480"/>
          <w:tab w:val="left" w:pos="2680"/>
          <w:tab w:val="left" w:pos="4060"/>
          <w:tab w:val="center" w:pos="4947"/>
          <w:tab w:val="left" w:pos="5560"/>
          <w:tab w:val="left" w:pos="776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болады. Екінші жағынан, </w:t>
      </w:r>
    </w:p>
    <w:p w:rsidR="00F32C04" w:rsidRPr="003A473F" w:rsidRDefault="00F32C04" w:rsidP="003A473F">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position w:val="-10"/>
          <w:sz w:val="24"/>
          <w:szCs w:val="24"/>
          <w:lang w:val="en-US"/>
        </w:rPr>
        <w:object w:dxaOrig="240" w:dyaOrig="340">
          <v:shape id="_x0000_i1112" type="#_x0000_t75" style="width:24pt;height:31pt" o:ole="">
            <v:imagedata r:id="rId172" o:title=""/>
          </v:shape>
          <o:OLEObject Type="Embed" ProgID="Equation.3" ShapeID="_x0000_i1112" DrawAspect="Content" ObjectID="_1616411004" r:id="rId173"/>
        </w:object>
      </w:r>
      <w:r w:rsidRPr="003A473F">
        <w:rPr>
          <w:rFonts w:ascii="Times New Roman" w:hAnsi="Times New Roman" w:cs="Times New Roman"/>
          <w:sz w:val="24"/>
          <w:szCs w:val="24"/>
          <w:lang w:val="kk-KZ"/>
        </w:rPr>
        <w:t>=</w:t>
      </w:r>
      <w:r w:rsidRPr="003A473F">
        <w:rPr>
          <w:rFonts w:ascii="Times New Roman" w:hAnsi="Times New Roman" w:cs="Times New Roman"/>
          <w:position w:val="-30"/>
          <w:sz w:val="24"/>
          <w:szCs w:val="24"/>
          <w:lang w:val="en-US"/>
        </w:rPr>
        <w:object w:dxaOrig="499" w:dyaOrig="680">
          <v:shape id="_x0000_i1113" type="#_x0000_t75" style="width:25pt;height:34pt" o:ole="">
            <v:imagedata r:id="rId174" o:title=""/>
          </v:shape>
          <o:OLEObject Type="Embed" ProgID="Equation.3" ShapeID="_x0000_i1113" DrawAspect="Content" ObjectID="_1616411005" r:id="rId175"/>
        </w:object>
      </w:r>
    </w:p>
    <w:p w:rsidR="00F32C04" w:rsidRPr="003A473F" w:rsidRDefault="00F32C04" w:rsidP="003A473F">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sz w:val="24"/>
          <w:szCs w:val="24"/>
          <w:lang w:val="kk-KZ"/>
        </w:rPr>
      </w:pPr>
      <w:r w:rsidRPr="003A473F">
        <w:rPr>
          <w:rFonts w:ascii="Times New Roman" w:hAnsi="Times New Roman" w:cs="Times New Roman"/>
          <w:sz w:val="24"/>
          <w:szCs w:val="24"/>
          <w:lang w:val="kk-KZ"/>
        </w:rPr>
        <w:t>Соңғы мәнді алдындағы теңдікке қойсақ,</w:t>
      </w:r>
    </w:p>
    <w:p w:rsidR="00F32C04" w:rsidRPr="003A473F" w:rsidRDefault="00F32C04" w:rsidP="003A473F">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position w:val="-30"/>
          <w:sz w:val="24"/>
          <w:szCs w:val="24"/>
          <w:lang w:val="kk-KZ"/>
        </w:rPr>
        <w:object w:dxaOrig="1320" w:dyaOrig="720">
          <v:shape id="_x0000_i1114" type="#_x0000_t75" style="width:66pt;height:36pt" o:ole="">
            <v:imagedata r:id="rId176" o:title=""/>
          </v:shape>
          <o:OLEObject Type="Embed" ProgID="Equation.3" ShapeID="_x0000_i1114" DrawAspect="Content" ObjectID="_1616411006" r:id="rId177"/>
        </w:object>
      </w:r>
      <w:r w:rsidRPr="003A473F">
        <w:rPr>
          <w:rFonts w:ascii="Times New Roman" w:hAnsi="Times New Roman" w:cs="Times New Roman"/>
          <w:sz w:val="24"/>
          <w:szCs w:val="24"/>
          <w:lang w:val="kk-KZ"/>
        </w:rPr>
        <w:t xml:space="preserve">, немесе </w:t>
      </w:r>
      <w:r w:rsidRPr="003A473F">
        <w:rPr>
          <w:rFonts w:ascii="Times New Roman" w:hAnsi="Times New Roman" w:cs="Times New Roman"/>
          <w:position w:val="-30"/>
          <w:sz w:val="24"/>
          <w:szCs w:val="24"/>
          <w:lang w:val="kk-KZ"/>
        </w:rPr>
        <w:object w:dxaOrig="1040" w:dyaOrig="720">
          <v:shape id="_x0000_i1115" type="#_x0000_t75" style="width:52pt;height:36pt" o:ole="">
            <v:imagedata r:id="rId178" o:title=""/>
          </v:shape>
          <o:OLEObject Type="Embed" ProgID="Equation.3" ShapeID="_x0000_i1115" DrawAspect="Content" ObjectID="_1616411007" r:id="rId179"/>
        </w:object>
      </w:r>
      <w:r w:rsidRPr="003A473F">
        <w:rPr>
          <w:rFonts w:ascii="Times New Roman" w:hAnsi="Times New Roman" w:cs="Times New Roman"/>
          <w:sz w:val="24"/>
          <w:szCs w:val="24"/>
          <w:lang w:val="kk-KZ"/>
        </w:rPr>
        <w:t xml:space="preserve">                   (2.28)</w:t>
      </w:r>
    </w:p>
    <w:p w:rsidR="00F32C04" w:rsidRPr="003A473F" w:rsidRDefault="00F32C04" w:rsidP="003A473F">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sz w:val="24"/>
          <w:szCs w:val="24"/>
          <w:lang w:val="kk-KZ"/>
        </w:rPr>
      </w:pPr>
      <w:r w:rsidRPr="003A473F">
        <w:rPr>
          <w:rFonts w:ascii="Times New Roman" w:hAnsi="Times New Roman" w:cs="Times New Roman"/>
          <w:sz w:val="24"/>
          <w:szCs w:val="24"/>
          <w:lang w:val="kk-KZ"/>
        </w:rPr>
        <w:t>Дәл осындай формуланы екінші планета үшінде жазуға  болады:</w:t>
      </w:r>
    </w:p>
    <w:p w:rsidR="00F32C04" w:rsidRPr="003A473F" w:rsidRDefault="00F32C04" w:rsidP="003A473F">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position w:val="-30"/>
          <w:sz w:val="24"/>
          <w:szCs w:val="24"/>
          <w:lang w:val="kk-KZ"/>
        </w:rPr>
        <w:object w:dxaOrig="1040" w:dyaOrig="720">
          <v:shape id="_x0000_i1116" type="#_x0000_t75" style="width:52pt;height:36pt" o:ole="">
            <v:imagedata r:id="rId180" o:title=""/>
          </v:shape>
          <o:OLEObject Type="Embed" ProgID="Equation.3" ShapeID="_x0000_i1116" DrawAspect="Content" ObjectID="_1616411008" r:id="rId181"/>
        </w:object>
      </w:r>
      <w:r w:rsidRPr="003A473F">
        <w:rPr>
          <w:rFonts w:ascii="Times New Roman" w:hAnsi="Times New Roman" w:cs="Times New Roman"/>
          <w:sz w:val="24"/>
          <w:szCs w:val="24"/>
          <w:lang w:val="kk-KZ"/>
        </w:rPr>
        <w:t xml:space="preserve">                                                        (2.29)</w:t>
      </w:r>
    </w:p>
    <w:p w:rsidR="00F32C04" w:rsidRPr="003A473F" w:rsidRDefault="00F32C04" w:rsidP="003A473F">
      <w:pPr>
        <w:tabs>
          <w:tab w:val="left" w:pos="2480"/>
          <w:tab w:val="left" w:pos="2680"/>
          <w:tab w:val="left" w:pos="4060"/>
          <w:tab w:val="left" w:pos="556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(2.28) және (2.29)- теңдіктерді салыстыра отырып,</w:t>
      </w:r>
    </w:p>
    <w:p w:rsidR="00F32C04" w:rsidRPr="003A473F" w:rsidRDefault="00F32C04" w:rsidP="003A473F">
      <w:pPr>
        <w:tabs>
          <w:tab w:val="left" w:pos="2480"/>
          <w:tab w:val="left" w:pos="2680"/>
          <w:tab w:val="left" w:pos="4060"/>
          <w:tab w:val="left" w:pos="556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position w:val="-30"/>
          <w:sz w:val="24"/>
          <w:szCs w:val="24"/>
          <w:lang w:val="kk-KZ"/>
        </w:rPr>
        <w:object w:dxaOrig="880" w:dyaOrig="720">
          <v:shape id="_x0000_i1117" type="#_x0000_t75" style="width:44pt;height:36pt" o:ole="">
            <v:imagedata r:id="rId182" o:title=""/>
          </v:shape>
          <o:OLEObject Type="Embed" ProgID="Equation.3" ShapeID="_x0000_i1117" DrawAspect="Content" ObjectID="_1616411009" r:id="rId183"/>
        </w:object>
      </w:r>
      <w:r w:rsidRPr="003A473F">
        <w:rPr>
          <w:rFonts w:ascii="Times New Roman" w:hAnsi="Times New Roman" w:cs="Times New Roman"/>
          <w:sz w:val="24"/>
          <w:szCs w:val="24"/>
          <w:lang w:val="kk-KZ"/>
        </w:rPr>
        <w:t xml:space="preserve">                                                             (2.30)</w:t>
      </w:r>
    </w:p>
    <w:p w:rsidR="00F32C04" w:rsidRPr="003A473F" w:rsidRDefault="00F32C04" w:rsidP="003A473F">
      <w:pPr>
        <w:tabs>
          <w:tab w:val="left" w:pos="2480"/>
          <w:tab w:val="left" w:pos="2680"/>
          <w:tab w:val="left" w:pos="4060"/>
          <w:tab w:val="left" w:pos="5560"/>
        </w:tabs>
        <w:spacing w:after="0" w:line="240" w:lineRule="auto"/>
        <w:ind w:firstLine="540"/>
        <w:rPr>
          <w:rFonts w:ascii="Times New Roman" w:hAnsi="Times New Roman" w:cs="Times New Roman"/>
          <w:sz w:val="24"/>
          <w:szCs w:val="24"/>
          <w:lang w:val="kk-KZ"/>
        </w:rPr>
      </w:pPr>
      <w:r w:rsidRPr="003A473F">
        <w:rPr>
          <w:rFonts w:ascii="Times New Roman" w:hAnsi="Times New Roman" w:cs="Times New Roman"/>
          <w:sz w:val="24"/>
          <w:szCs w:val="24"/>
          <w:lang w:val="kk-KZ"/>
        </w:rPr>
        <w:t>Кеплердің үшінші заңын дәлелдейтін  өрнекті табамыз.</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Осы жерде элипстік орбиталар үшін де дәл осындай  нәтижелер алуға болатынын атап кетейік. Планеталардың, кометалардың, Жердің жасанды серіктерінің  қозғалыстары кейін толығырақ қарастырылады</w:t>
      </w:r>
    </w:p>
    <w:p w:rsidR="00F32C04" w:rsidRPr="003A473F" w:rsidRDefault="00F32C04" w:rsidP="003A473F">
      <w:pPr>
        <w:spacing w:after="0" w:line="240" w:lineRule="auto"/>
        <w:rPr>
          <w:rFonts w:ascii="Times New Roman" w:hAnsi="Times New Roman" w:cs="Times New Roman"/>
          <w:sz w:val="24"/>
          <w:szCs w:val="24"/>
          <w:lang w:val="kk-KZ"/>
        </w:rPr>
      </w:pPr>
    </w:p>
    <w:p w:rsidR="00F32C04" w:rsidRPr="003A473F" w:rsidRDefault="00F32C04" w:rsidP="003A473F">
      <w:pPr>
        <w:spacing w:after="0" w:line="240" w:lineRule="auto"/>
        <w:ind w:left="360"/>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2. Гравитациялық өрістің кернеулігі қарастырылып тұрған нүктеде сан жағынан, бірлік массасы материалдық нүктені өрістің берілген нүктесіне орналыстырған өрісі тартатын күшіне тең: </w:t>
      </w:r>
    </w:p>
    <w:p w:rsidR="00F32C04" w:rsidRPr="003A473F" w:rsidRDefault="00F32C04" w:rsidP="003A473F">
      <w:pPr>
        <w:spacing w:after="0" w:line="240" w:lineRule="auto"/>
        <w:ind w:left="360"/>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t>G=</w:t>
      </w:r>
      <w:r w:rsidRPr="003A473F">
        <w:rPr>
          <w:rFonts w:ascii="Times New Roman" w:hAnsi="Times New Roman" w:cs="Times New Roman"/>
          <w:position w:val="-24"/>
          <w:sz w:val="24"/>
          <w:szCs w:val="24"/>
          <w:lang w:val="en-US"/>
        </w:rPr>
        <w:object w:dxaOrig="300" w:dyaOrig="620">
          <v:shape id="_x0000_i1118" type="#_x0000_t75" style="width:15pt;height:31pt" o:ole="">
            <v:imagedata r:id="rId184" o:title=""/>
          </v:shape>
          <o:OLEObject Type="Embed" ProgID="Equation.3" ShapeID="_x0000_i1118" DrawAspect="Content" ObjectID="_1616411010" r:id="rId185"/>
        </w:object>
      </w:r>
      <w:r w:rsidRPr="003A473F">
        <w:rPr>
          <w:rFonts w:ascii="Times New Roman" w:hAnsi="Times New Roman" w:cs="Times New Roman"/>
          <w:sz w:val="24"/>
          <w:szCs w:val="24"/>
          <w:lang w:val="kk-KZ"/>
        </w:rPr>
        <w:t xml:space="preserve">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t xml:space="preserve">Массасы </w:t>
      </w:r>
      <w:r w:rsidRPr="003A473F">
        <w:rPr>
          <w:rFonts w:ascii="Times New Roman" w:hAnsi="Times New Roman" w:cs="Times New Roman"/>
          <w:i/>
          <w:sz w:val="24"/>
          <w:szCs w:val="24"/>
          <w:lang w:val="kk-KZ"/>
        </w:rPr>
        <w:t>М</w:t>
      </w:r>
      <w:r w:rsidRPr="003A473F">
        <w:rPr>
          <w:rFonts w:ascii="Times New Roman" w:hAnsi="Times New Roman" w:cs="Times New Roman"/>
          <w:sz w:val="24"/>
          <w:szCs w:val="24"/>
          <w:lang w:val="kk-KZ"/>
        </w:rPr>
        <w:t xml:space="preserve"> материалдық нүктемен (біртекті шар) туғызылған  одан r қашықтықта (шар центрінен) орналасқан өрістің кернеулігі</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24"/>
          <w:sz w:val="24"/>
          <w:szCs w:val="24"/>
          <w:lang w:val="kk-KZ"/>
        </w:rPr>
        <w:object w:dxaOrig="1359" w:dyaOrig="620">
          <v:shape id="_x0000_i1119" type="#_x0000_t75" style="width:68pt;height:31pt" o:ole="">
            <v:imagedata r:id="rId186" o:title=""/>
          </v:shape>
          <o:OLEObject Type="Embed" ProgID="Equation.3" ShapeID="_x0000_i1119" DrawAspect="Content" ObjectID="_1616411011" r:id="rId187"/>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position w:val="-4"/>
          <w:sz w:val="24"/>
          <w:szCs w:val="24"/>
          <w:lang w:val="kk-KZ"/>
        </w:rPr>
        <w:object w:dxaOrig="260" w:dyaOrig="400">
          <v:shape id="_x0000_i1120" type="#_x0000_t75" style="width:13pt;height:20pt" o:ole="">
            <v:imagedata r:id="rId188" o:title=""/>
          </v:shape>
          <o:OLEObject Type="Embed" ProgID="Equation.3" ShapeID="_x0000_i1120" DrawAspect="Content" ObjectID="_1616411012" r:id="rId189"/>
        </w:object>
      </w:r>
      <w:r w:rsidRPr="003A473F">
        <w:rPr>
          <w:rFonts w:ascii="Times New Roman" w:hAnsi="Times New Roman" w:cs="Times New Roman"/>
          <w:sz w:val="24"/>
          <w:szCs w:val="24"/>
          <w:lang w:val="kk-KZ"/>
        </w:rPr>
        <w:t>-бірлік вектор, өрісті туғызатын нүктеден кернеулік анықталатын нүктеге бағытталған вектор.</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Гравитациялық күштер потенциалды (консервативті) күштер болып табылады, өйткені  гравитациялық күштердің жұмысы дене орынауыстыруы жасалатын траекторияның формасына тәуелсіз, ол дененің бастапқы және соңғы қалпымен ғана анықталады </w:t>
      </w:r>
      <w:r w:rsidRPr="003A473F">
        <w:rPr>
          <w:rFonts w:ascii="Times New Roman" w:hAnsi="Times New Roman" w:cs="Times New Roman"/>
          <w:position w:val="-34"/>
          <w:sz w:val="24"/>
          <w:szCs w:val="24"/>
          <w:lang w:val="kk-KZ"/>
        </w:rPr>
        <w:object w:dxaOrig="1600" w:dyaOrig="800">
          <v:shape id="_x0000_i1121" type="#_x0000_t75" style="width:80pt;height:40pt" o:ole="">
            <v:imagedata r:id="rId190" o:title=""/>
          </v:shape>
          <o:OLEObject Type="Embed" ProgID="Equation.3" ShapeID="_x0000_i1121" DrawAspect="Content" ObjectID="_1616411013" r:id="rId191"/>
        </w:objec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Егер материалдық нүктелер немесе массасы </w:t>
      </w:r>
      <w:r w:rsidRPr="003A473F">
        <w:rPr>
          <w:rFonts w:ascii="Times New Roman" w:hAnsi="Times New Roman" w:cs="Times New Roman"/>
          <w:i/>
          <w:sz w:val="24"/>
          <w:szCs w:val="24"/>
          <w:lang w:val="kk-KZ"/>
        </w:rPr>
        <w:t>М</w:t>
      </w:r>
      <w:r w:rsidRPr="003A473F">
        <w:rPr>
          <w:rFonts w:ascii="Times New Roman" w:hAnsi="Times New Roman" w:cs="Times New Roman"/>
          <w:sz w:val="24"/>
          <w:szCs w:val="24"/>
          <w:lang w:val="kk-KZ"/>
        </w:rPr>
        <w:t>біртекті денемен өрісі пайда болса, онда</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 а) массасы </w:t>
      </w:r>
      <w:r w:rsidRPr="003A473F">
        <w:rPr>
          <w:rFonts w:ascii="Times New Roman" w:hAnsi="Times New Roman" w:cs="Times New Roman"/>
          <w:i/>
          <w:sz w:val="24"/>
          <w:szCs w:val="24"/>
          <w:lang w:val="kk-KZ"/>
        </w:rPr>
        <w:t>m</w:t>
      </w:r>
      <w:r w:rsidRPr="003A473F">
        <w:rPr>
          <w:rFonts w:ascii="Times New Roman" w:hAnsi="Times New Roman" w:cs="Times New Roman"/>
          <w:sz w:val="24"/>
          <w:szCs w:val="24"/>
          <w:lang w:val="kk-KZ"/>
        </w:rPr>
        <w:t xml:space="preserve"> материалдық нүктенің орын ауыстыру бойынша гравитациялық  күштер жүмысы мынаған тең болады </w:t>
      </w:r>
      <w:r w:rsidRPr="003A473F">
        <w:rPr>
          <w:rFonts w:ascii="Times New Roman" w:hAnsi="Times New Roman" w:cs="Times New Roman"/>
          <w:position w:val="-32"/>
          <w:sz w:val="24"/>
          <w:szCs w:val="24"/>
          <w:lang w:val="kk-KZ"/>
        </w:rPr>
        <w:object w:dxaOrig="2140" w:dyaOrig="760">
          <v:shape id="_x0000_i1122" type="#_x0000_t75" style="width:107pt;height:38pt" o:ole="">
            <v:imagedata r:id="rId192" o:title=""/>
          </v:shape>
          <o:OLEObject Type="Embed" ProgID="Equation.3" ShapeID="_x0000_i1122" DrawAspect="Content" ObjectID="_1616411014" r:id="rId193"/>
        </w:object>
      </w:r>
    </w:p>
    <w:p w:rsidR="00F32C04" w:rsidRPr="003A473F" w:rsidRDefault="00F32C04" w:rsidP="003A473F">
      <w:pPr>
        <w:spacing w:after="0" w:line="240" w:lineRule="auto"/>
        <w:rPr>
          <w:rFonts w:ascii="Times New Roman" w:hAnsi="Times New Roman" w:cs="Times New Roman"/>
          <w:sz w:val="24"/>
          <w:szCs w:val="24"/>
          <w:lang w:val="kk-KZ"/>
        </w:rPr>
      </w:pP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б) массасы </w:t>
      </w:r>
      <w:r w:rsidRPr="003A473F">
        <w:rPr>
          <w:rFonts w:ascii="Times New Roman" w:hAnsi="Times New Roman" w:cs="Times New Roman"/>
          <w:i/>
          <w:sz w:val="24"/>
          <w:szCs w:val="24"/>
          <w:lang w:val="kk-KZ"/>
        </w:rPr>
        <w:t>m</w:t>
      </w:r>
      <w:r w:rsidRPr="003A473F">
        <w:rPr>
          <w:rFonts w:ascii="Times New Roman" w:hAnsi="Times New Roman" w:cs="Times New Roman"/>
          <w:sz w:val="24"/>
          <w:szCs w:val="24"/>
          <w:lang w:val="kk-KZ"/>
        </w:rPr>
        <w:t xml:space="preserve"> материалдық нүктенің потенциалдық нүктенің өзгерісі</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32"/>
          <w:sz w:val="24"/>
          <w:szCs w:val="24"/>
          <w:lang w:val="kk-KZ"/>
        </w:rPr>
        <w:object w:dxaOrig="2560" w:dyaOrig="760">
          <v:shape id="_x0000_i1123" type="#_x0000_t75" style="width:128pt;height:38pt" o:ole="">
            <v:imagedata r:id="rId194" o:title=""/>
          </v:shape>
          <o:OLEObject Type="Embed" ProgID="Equation.3" ShapeID="_x0000_i1123" DrawAspect="Content" ObjectID="_1616411015" r:id="rId195"/>
        </w:object>
      </w:r>
    </w:p>
    <w:p w:rsidR="00F32C04" w:rsidRPr="003A473F" w:rsidRDefault="00F32C04" w:rsidP="003A473F">
      <w:pPr>
        <w:spacing w:after="0" w:line="240" w:lineRule="auto"/>
        <w:ind w:left="360"/>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в) егер потенциалдық энергияның есептің бастапқы деңгейі ретінде шексіздік алыстаған нүкте алынған болса (</w:t>
      </w:r>
      <w:r w:rsidRPr="003A473F">
        <w:rPr>
          <w:rFonts w:ascii="Times New Roman" w:hAnsi="Times New Roman" w:cs="Times New Roman"/>
          <w:position w:val="-10"/>
          <w:sz w:val="24"/>
          <w:szCs w:val="24"/>
          <w:lang w:val="kk-KZ"/>
        </w:rPr>
        <w:object w:dxaOrig="1540" w:dyaOrig="340">
          <v:shape id="_x0000_i1124" type="#_x0000_t75" style="width:77pt;height:17pt" o:ole="">
            <v:imagedata r:id="rId196" o:title=""/>
          </v:shape>
          <o:OLEObject Type="Embed" ProgID="Equation.3" ShapeID="_x0000_i1124" DrawAspect="Content" ObjectID="_1616411016" r:id="rId197"/>
        </w:object>
      </w:r>
      <w:r w:rsidRPr="003A473F">
        <w:rPr>
          <w:rFonts w:ascii="Times New Roman" w:hAnsi="Times New Roman" w:cs="Times New Roman"/>
          <w:sz w:val="24"/>
          <w:szCs w:val="24"/>
          <w:lang w:val="kk-KZ"/>
        </w:rPr>
        <w:t xml:space="preserve">), онда потенциалдық энергия </w:t>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24"/>
          <w:sz w:val="24"/>
          <w:szCs w:val="24"/>
          <w:lang w:val="kk-KZ"/>
        </w:rPr>
        <w:object w:dxaOrig="1240" w:dyaOrig="620">
          <v:shape id="_x0000_i1125" type="#_x0000_t75" style="width:62pt;height:31pt" o:ole="">
            <v:imagedata r:id="rId198" o:title=""/>
          </v:shape>
          <o:OLEObject Type="Embed" ProgID="Equation.3" ShapeID="_x0000_i1125" DrawAspect="Content" ObjectID="_1616411017" r:id="rId199"/>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Қарастырылып отырған нүктедегі гравитациялық өрістің потенциалы сан жағынан  бірлік массасы материалдық нүктенің  берілген нүктесінен потенциалы нольге тең болатындай қабылданған нүктеге орын ауыстыру бойынша өрісі күштер жұмысына тең. Егер осындай ретінде шексіздік алыстаған нүкте алынса, онда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24"/>
          <w:sz w:val="24"/>
          <w:szCs w:val="24"/>
          <w:lang w:val="kk-KZ"/>
        </w:rPr>
        <w:object w:dxaOrig="1120" w:dyaOrig="620">
          <v:shape id="_x0000_i1126" type="#_x0000_t75" style="width:56pt;height:31pt" o:ole="">
            <v:imagedata r:id="rId200" o:title=""/>
          </v:shape>
          <o:OLEObject Type="Embed" ProgID="Equation.3" ShapeID="_x0000_i1126" DrawAspect="Content" ObjectID="_1616411018" r:id="rId201"/>
        </w:objec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Массасы </w:t>
      </w:r>
      <w:r w:rsidRPr="003A473F">
        <w:rPr>
          <w:rFonts w:ascii="Times New Roman" w:hAnsi="Times New Roman" w:cs="Times New Roman"/>
          <w:i/>
          <w:sz w:val="24"/>
          <w:szCs w:val="24"/>
          <w:lang w:val="kk-KZ"/>
        </w:rPr>
        <w:t>М</w:t>
      </w:r>
      <w:r w:rsidRPr="003A473F">
        <w:rPr>
          <w:rFonts w:ascii="Times New Roman" w:hAnsi="Times New Roman" w:cs="Times New Roman"/>
          <w:sz w:val="24"/>
          <w:szCs w:val="24"/>
          <w:lang w:val="kk-KZ"/>
        </w:rPr>
        <w:t xml:space="preserve"> (біртекші шар) материалдық нүктемен пайда болған өрісі үшін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sz w:val="24"/>
          <w:szCs w:val="24"/>
          <w:lang w:val="kk-KZ"/>
        </w:rPr>
        <w:tab/>
      </w:r>
      <w:r w:rsidRPr="003A473F">
        <w:rPr>
          <w:rFonts w:ascii="Times New Roman" w:hAnsi="Times New Roman" w:cs="Times New Roman"/>
          <w:position w:val="-30"/>
          <w:sz w:val="24"/>
          <w:szCs w:val="24"/>
          <w:lang w:val="kk-KZ"/>
        </w:rPr>
        <w:object w:dxaOrig="1120" w:dyaOrig="680">
          <v:shape id="_x0000_i1127" type="#_x0000_t75" style="width:56pt;height:34pt" o:ole="">
            <v:imagedata r:id="rId202" o:title=""/>
          </v:shape>
          <o:OLEObject Type="Embed" ProgID="Equation.3" ShapeID="_x0000_i1127" DrawAspect="Content" ObjectID="_1616411019" r:id="rId203"/>
        </w:objec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мұндағы </w:t>
      </w:r>
      <w:r w:rsidRPr="003A473F">
        <w:rPr>
          <w:rFonts w:ascii="Times New Roman" w:hAnsi="Times New Roman" w:cs="Times New Roman"/>
          <w:i/>
          <w:sz w:val="24"/>
          <w:szCs w:val="24"/>
          <w:lang w:val="kk-KZ"/>
        </w:rPr>
        <w:t>r</w:t>
      </w:r>
      <w:r w:rsidRPr="003A473F">
        <w:rPr>
          <w:rFonts w:ascii="Times New Roman" w:hAnsi="Times New Roman" w:cs="Times New Roman"/>
          <w:i/>
          <w:sz w:val="24"/>
          <w:szCs w:val="24"/>
          <w:vertAlign w:val="subscript"/>
          <w:lang w:val="kk-KZ"/>
        </w:rPr>
        <w:t xml:space="preserve">1 </w:t>
      </w:r>
      <w:r w:rsidRPr="003A473F">
        <w:rPr>
          <w:rFonts w:ascii="Times New Roman" w:hAnsi="Times New Roman" w:cs="Times New Roman"/>
          <w:sz w:val="24"/>
          <w:szCs w:val="24"/>
          <w:lang w:val="kk-KZ"/>
        </w:rPr>
        <w:t xml:space="preserve">–қарастырылып тұрған нүктенің өрісті туғызатын нүктеге дейін (немесе шар центріне дейн) ара қашықтық.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ab/>
        <w:t xml:space="preserve">3. Бірінші космостық (немесе дөнгелек) </w:t>
      </w:r>
      <w:r w:rsidRPr="003A473F">
        <w:rPr>
          <w:rFonts w:ascii="Times New Roman" w:hAnsi="Times New Roman" w:cs="Times New Roman"/>
          <w:position w:val="-10"/>
          <w:sz w:val="24"/>
          <w:szCs w:val="24"/>
          <w:lang w:val="kk-KZ"/>
        </w:rPr>
        <w:object w:dxaOrig="240" w:dyaOrig="340">
          <v:shape id="_x0000_i1128" type="#_x0000_t75" style="width:12pt;height:17pt" o:ole="">
            <v:imagedata r:id="rId204" o:title=""/>
          </v:shape>
          <o:OLEObject Type="Embed" ProgID="Equation.3" ShapeID="_x0000_i1128" DrawAspect="Content" ObjectID="_1616411020" r:id="rId205"/>
        </w:object>
      </w:r>
      <w:r w:rsidRPr="003A473F">
        <w:rPr>
          <w:rFonts w:ascii="Times New Roman" w:hAnsi="Times New Roman" w:cs="Times New Roman"/>
          <w:sz w:val="24"/>
          <w:szCs w:val="24"/>
          <w:lang w:val="kk-KZ"/>
        </w:rPr>
        <w:t xml:space="preserve"> жылдамдық деп дөңгелекторбита бойымен  Жер айналасында қозғала алатын, яғни Жердің жасанды серігіне айналатын,  денге сол үшін берілетін минимал жылдамдық аталады. Радиусы r дөңгелек орбита бойымен қозғалатын серікке Жердің тартылыс күші әсер етеді, ол оған </w:t>
      </w:r>
      <w:r w:rsidRPr="003A473F">
        <w:rPr>
          <w:rFonts w:ascii="Times New Roman" w:hAnsi="Times New Roman" w:cs="Times New Roman"/>
          <w:position w:val="-10"/>
          <w:sz w:val="24"/>
          <w:szCs w:val="24"/>
          <w:lang w:val="kk-KZ"/>
        </w:rPr>
        <w:object w:dxaOrig="540" w:dyaOrig="360">
          <v:shape id="_x0000_i1129" type="#_x0000_t75" style="width:27pt;height:18pt" o:ole="">
            <v:imagedata r:id="rId206" o:title=""/>
          </v:shape>
          <o:OLEObject Type="Embed" ProgID="Equation.3" ShapeID="_x0000_i1129" DrawAspect="Content" ObjectID="_1616411021" r:id="rId207"/>
        </w:object>
      </w:r>
      <w:r w:rsidRPr="003A473F">
        <w:rPr>
          <w:rFonts w:ascii="Times New Roman" w:hAnsi="Times New Roman" w:cs="Times New Roman"/>
          <w:sz w:val="24"/>
          <w:szCs w:val="24"/>
          <w:lang w:val="kk-KZ"/>
        </w:rPr>
        <w:t xml:space="preserve">нормаль үдеуді береді. Ньютонның екінші заңы бойынша </w:t>
      </w:r>
      <w:r w:rsidRPr="003A473F">
        <w:rPr>
          <w:rFonts w:ascii="Times New Roman" w:hAnsi="Times New Roman" w:cs="Times New Roman"/>
          <w:position w:val="-10"/>
          <w:sz w:val="24"/>
          <w:szCs w:val="24"/>
          <w:lang w:val="kk-KZ"/>
        </w:rPr>
        <w:object w:dxaOrig="1939" w:dyaOrig="360">
          <v:shape id="_x0000_i1130" type="#_x0000_t75" style="width:97pt;height:18pt" o:ole="">
            <v:imagedata r:id="rId208" o:title=""/>
          </v:shape>
          <o:OLEObject Type="Embed" ProgID="Equation.3" ShapeID="_x0000_i1130" DrawAspect="Content" ObjectID="_1616411022" r:id="rId209"/>
        </w:object>
      </w:r>
      <w:r w:rsidRPr="003A473F">
        <w:rPr>
          <w:rFonts w:ascii="Times New Roman" w:hAnsi="Times New Roman" w:cs="Times New Roman"/>
          <w:sz w:val="24"/>
          <w:szCs w:val="24"/>
          <w:lang w:val="kk-KZ"/>
        </w:rPr>
        <w:t>.</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t xml:space="preserve">Егер серік Жер бетінің маңында қозғалса, онда </w:t>
      </w:r>
      <w:r w:rsidRPr="003A473F">
        <w:rPr>
          <w:rFonts w:ascii="Times New Roman" w:hAnsi="Times New Roman" w:cs="Times New Roman"/>
          <w:position w:val="-12"/>
          <w:sz w:val="24"/>
          <w:szCs w:val="24"/>
          <w:lang w:val="kk-KZ"/>
        </w:rPr>
        <w:object w:dxaOrig="680" w:dyaOrig="360">
          <v:shape id="_x0000_i1131" type="#_x0000_t75" style="width:34pt;height:18pt" o:ole="">
            <v:imagedata r:id="rId210" o:title=""/>
          </v:shape>
          <o:OLEObject Type="Embed" ProgID="Equation.3" ShapeID="_x0000_i1131" DrawAspect="Content" ObjectID="_1616411023" r:id="rId211"/>
        </w:object>
      </w:r>
      <w:r w:rsidRPr="003A473F">
        <w:rPr>
          <w:rFonts w:ascii="Times New Roman" w:hAnsi="Times New Roman" w:cs="Times New Roman"/>
          <w:sz w:val="24"/>
          <w:szCs w:val="24"/>
          <w:lang w:val="kk-KZ"/>
        </w:rPr>
        <w:t xml:space="preserve">(Жер радиусы) және </w:t>
      </w:r>
      <w:r w:rsidRPr="003A473F">
        <w:rPr>
          <w:rFonts w:ascii="Times New Roman" w:hAnsi="Times New Roman" w:cs="Times New Roman"/>
          <w:position w:val="-12"/>
          <w:sz w:val="24"/>
          <w:szCs w:val="24"/>
          <w:lang w:val="kk-KZ"/>
        </w:rPr>
        <w:object w:dxaOrig="1260" w:dyaOrig="380">
          <v:shape id="_x0000_i1132" type="#_x0000_t75" style="width:63pt;height:19pt" o:ole="">
            <v:imagedata r:id="rId212" o:title=""/>
          </v:shape>
          <o:OLEObject Type="Embed" ProgID="Equation.3" ShapeID="_x0000_i1132" DrawAspect="Content" ObjectID="_1616411024" r:id="rId213"/>
        </w:object>
      </w:r>
      <w:r w:rsidRPr="003A473F">
        <w:rPr>
          <w:rFonts w:ascii="Times New Roman" w:hAnsi="Times New Roman" w:cs="Times New Roman"/>
          <w:sz w:val="24"/>
          <w:szCs w:val="24"/>
          <w:lang w:val="kk-KZ"/>
        </w:rPr>
        <w:t xml:space="preserve">, сондықтан Жер бетінің маңында </w:t>
      </w:r>
      <w:r w:rsidRPr="003A473F">
        <w:rPr>
          <w:rFonts w:ascii="Times New Roman" w:hAnsi="Times New Roman" w:cs="Times New Roman"/>
          <w:position w:val="-14"/>
          <w:sz w:val="24"/>
          <w:szCs w:val="24"/>
          <w:lang w:val="kk-KZ"/>
        </w:rPr>
        <w:object w:dxaOrig="1080" w:dyaOrig="420">
          <v:shape id="_x0000_i1133" type="#_x0000_t75" style="width:54pt;height:21pt" o:ole="">
            <v:imagedata r:id="rId214" o:title=""/>
          </v:shape>
          <o:OLEObject Type="Embed" ProgID="Equation.3" ShapeID="_x0000_i1133" DrawAspect="Content" ObjectID="_1616411025" r:id="rId215"/>
        </w:object>
      </w:r>
      <w:r w:rsidRPr="003A473F">
        <w:rPr>
          <w:rFonts w:ascii="Times New Roman" w:hAnsi="Times New Roman" w:cs="Times New Roman"/>
          <w:sz w:val="24"/>
          <w:szCs w:val="24"/>
          <w:lang w:val="kk-KZ"/>
        </w:rPr>
        <w:t>=7,9 км/с.</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 xml:space="preserve">Жердің тартылыс сферадан дене шығу үшін бірінші космостық жылдамдық жеткілікті емес. Ол үшін қажетті жылдамдық космостық деп аталады. Екінші (немесе парабола тәрізді) </w:t>
      </w:r>
      <w:r w:rsidRPr="003A473F">
        <w:rPr>
          <w:rFonts w:ascii="Times New Roman" w:hAnsi="Times New Roman" w:cs="Times New Roman"/>
          <w:position w:val="-10"/>
          <w:sz w:val="24"/>
          <w:szCs w:val="24"/>
          <w:lang w:val="kk-KZ"/>
        </w:rPr>
        <w:object w:dxaOrig="260" w:dyaOrig="340">
          <v:shape id="_x0000_i1134" type="#_x0000_t75" style="width:13pt;height:17pt" o:ole="">
            <v:imagedata r:id="rId216" o:title=""/>
          </v:shape>
          <o:OLEObject Type="Embed" ProgID="Equation.3" ShapeID="_x0000_i1134" DrawAspect="Content" ObjectID="_1616411026" r:id="rId217"/>
        </w:object>
      </w:r>
      <w:r w:rsidRPr="003A473F">
        <w:rPr>
          <w:rFonts w:ascii="Times New Roman" w:hAnsi="Times New Roman" w:cs="Times New Roman"/>
          <w:sz w:val="24"/>
          <w:szCs w:val="24"/>
          <w:lang w:val="kk-KZ"/>
        </w:rPr>
        <w:t xml:space="preserve"> космостық жылдамдық деп, сондай минимал жылдамдық аталады, қандай денеге берген кезде ол Жердің тартылысын  және Күннің серігіне айналады, яғни оның Жер тартылыс өрісінде орбитасы парабола тәрізді болады.  Дене  жердің тартылысын жеңіп және космостық кеңістікке үшып шығу үшін , оның кинетикалық энергиясы тартылыс күштеріне қарсы жасалатын жұмысына тең: </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position w:val="-34"/>
          <w:sz w:val="24"/>
          <w:szCs w:val="24"/>
          <w:lang w:val="kk-KZ"/>
        </w:rPr>
        <w:object w:dxaOrig="2780" w:dyaOrig="780">
          <v:shape id="_x0000_i1135" type="#_x0000_t75" style="width:139pt;height:39pt" o:ole="">
            <v:imagedata r:id="rId218" o:title=""/>
          </v:shape>
          <o:OLEObject Type="Embed" ProgID="Equation.3" ShapeID="_x0000_i1135" DrawAspect="Content" ObjectID="_1616411027" r:id="rId219"/>
        </w:object>
      </w:r>
      <w:r w:rsidRPr="003A473F">
        <w:rPr>
          <w:rFonts w:ascii="Times New Roman" w:hAnsi="Times New Roman" w:cs="Times New Roman"/>
          <w:sz w:val="24"/>
          <w:szCs w:val="24"/>
          <w:lang w:val="kk-KZ"/>
        </w:rPr>
        <w:t>, осыдан</w: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r w:rsidRPr="003A473F">
        <w:rPr>
          <w:rFonts w:ascii="Times New Roman" w:hAnsi="Times New Roman" w:cs="Times New Roman"/>
          <w:position w:val="-14"/>
          <w:sz w:val="24"/>
          <w:szCs w:val="24"/>
          <w:lang w:val="kk-KZ"/>
        </w:rPr>
        <w:object w:dxaOrig="2439" w:dyaOrig="420">
          <v:shape id="_x0000_i1136" type="#_x0000_t75" style="width:122pt;height:21pt" o:ole="">
            <v:imagedata r:id="rId220" o:title=""/>
          </v:shape>
          <o:OLEObject Type="Embed" ProgID="Equation.3" ShapeID="_x0000_i1136" DrawAspect="Content" ObjectID="_1616411028" r:id="rId221"/>
        </w:object>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ab/>
      </w:r>
    </w:p>
    <w:p w:rsidR="00F32C04" w:rsidRPr="003A473F" w:rsidRDefault="00F32C04" w:rsidP="003A473F">
      <w:p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1, 64-67 б.</w:t>
      </w:r>
    </w:p>
    <w:p w:rsidR="00F32C04" w:rsidRPr="003A473F" w:rsidRDefault="00F32C04" w:rsidP="003A473F">
      <w:pPr>
        <w:spacing w:after="0" w:line="240" w:lineRule="auto"/>
        <w:rPr>
          <w:rFonts w:ascii="Times New Roman" w:hAnsi="Times New Roman" w:cs="Times New Roman"/>
          <w:b/>
          <w:sz w:val="24"/>
          <w:szCs w:val="24"/>
          <w:lang w:val="kk-KZ"/>
        </w:rPr>
      </w:pPr>
    </w:p>
    <w:p w:rsidR="00F32C04" w:rsidRPr="003A473F" w:rsidRDefault="00F32C04" w:rsidP="003A473F">
      <w:pPr>
        <w:spacing w:after="0" w:line="240" w:lineRule="auto"/>
        <w:rPr>
          <w:rFonts w:ascii="Times New Roman" w:hAnsi="Times New Roman" w:cs="Times New Roman"/>
          <w:b/>
          <w:sz w:val="24"/>
          <w:szCs w:val="24"/>
          <w:lang w:val="kk-KZ"/>
        </w:rPr>
      </w:pPr>
      <w:r w:rsidRPr="003A473F">
        <w:rPr>
          <w:rFonts w:ascii="Times New Roman" w:hAnsi="Times New Roman" w:cs="Times New Roman"/>
          <w:b/>
          <w:sz w:val="24"/>
          <w:szCs w:val="24"/>
          <w:lang w:val="kk-KZ"/>
        </w:rPr>
        <w:t>Бақылау сұрақтары</w:t>
      </w:r>
    </w:p>
    <w:p w:rsidR="00F32C04" w:rsidRPr="003A473F" w:rsidRDefault="00F32C04" w:rsidP="003A473F">
      <w:pPr>
        <w:numPr>
          <w:ilvl w:val="0"/>
          <w:numId w:val="8"/>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Бүкіләлемдік тартылыс заңын тұжырымдаңдар.</w:t>
      </w:r>
    </w:p>
    <w:p w:rsidR="00F32C04" w:rsidRPr="003A473F" w:rsidRDefault="00F32C04" w:rsidP="003A473F">
      <w:pPr>
        <w:numPr>
          <w:ilvl w:val="0"/>
          <w:numId w:val="8"/>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Гравитациялық өрістің потенциалы дегеніміз не?</w:t>
      </w:r>
    </w:p>
    <w:p w:rsidR="00F32C04" w:rsidRPr="003A473F" w:rsidRDefault="00F32C04" w:rsidP="003A473F">
      <w:pPr>
        <w:numPr>
          <w:ilvl w:val="0"/>
          <w:numId w:val="8"/>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Эквиваленттілігінің принципін тұжырымдаңдар.</w:t>
      </w:r>
    </w:p>
    <w:p w:rsidR="00F32C04" w:rsidRPr="003A473F" w:rsidRDefault="00F32C04" w:rsidP="003A473F">
      <w:pPr>
        <w:numPr>
          <w:ilvl w:val="0"/>
          <w:numId w:val="8"/>
        </w:numPr>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Бірінші, екінші, үшінші ғарыштық жылдамдықтар үшін формулаларды  шығарыңыз?</w:t>
      </w:r>
    </w:p>
    <w:p w:rsidR="00F32C04" w:rsidRPr="003A473F" w:rsidRDefault="00F32C04" w:rsidP="003A473F">
      <w:pPr>
        <w:spacing w:after="0" w:line="240" w:lineRule="auto"/>
        <w:jc w:val="both"/>
        <w:rPr>
          <w:rFonts w:ascii="Times New Roman" w:hAnsi="Times New Roman" w:cs="Times New Roman"/>
          <w:b/>
          <w:sz w:val="24"/>
          <w:szCs w:val="24"/>
          <w:lang w:val="kk-KZ"/>
        </w:rPr>
      </w:pPr>
    </w:p>
    <w:p w:rsidR="00F32C04" w:rsidRPr="003A473F" w:rsidRDefault="00F32C04" w:rsidP="003A473F">
      <w:pPr>
        <w:spacing w:after="0" w:line="240" w:lineRule="auto"/>
        <w:jc w:val="both"/>
        <w:rPr>
          <w:rFonts w:ascii="Times New Roman" w:hAnsi="Times New Roman" w:cs="Times New Roman"/>
          <w:b/>
          <w:sz w:val="24"/>
          <w:szCs w:val="24"/>
          <w:lang w:val="kk-KZ"/>
        </w:rPr>
      </w:pPr>
    </w:p>
    <w:p w:rsidR="00F86529" w:rsidRPr="003A473F" w:rsidRDefault="007F7A2B"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b/>
          <w:sz w:val="24"/>
          <w:szCs w:val="24"/>
          <w:lang w:val="kk-KZ"/>
        </w:rPr>
        <w:t>Тақырып 10</w:t>
      </w:r>
      <w:r w:rsidR="00F86529" w:rsidRPr="003A473F">
        <w:rPr>
          <w:rFonts w:ascii="Times New Roman" w:hAnsi="Times New Roman" w:cs="Times New Roman"/>
          <w:b/>
          <w:sz w:val="24"/>
          <w:szCs w:val="24"/>
          <w:lang w:val="kk-KZ"/>
        </w:rPr>
        <w:t xml:space="preserve"> Соқтығысулар</w:t>
      </w:r>
      <w:r w:rsidR="00F86529" w:rsidRPr="003A473F">
        <w:rPr>
          <w:rFonts w:ascii="Times New Roman" w:hAnsi="Times New Roman" w:cs="Times New Roman"/>
          <w:sz w:val="24"/>
          <w:szCs w:val="24"/>
          <w:lang w:val="kk-KZ"/>
        </w:rPr>
        <w:t>.</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Соқтығысулар ұғымы. Соқтығыс кезіндегі сақталу заңдары. Соқтығыс құбылыстарын диаграммалық кескіндеу. </w:t>
      </w:r>
    </w:p>
    <w:p w:rsidR="00C4170A"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Серпімді және серпімсіз соқтығыстар. Массалар центр жүйесі. Нейтрондардың қозғалысының серпімді соқтығыс әсерінен баяулауы </w:t>
      </w:r>
    </w:p>
    <w:p w:rsidR="00F86529" w:rsidRPr="003A473F" w:rsidRDefault="00C4170A"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Серпімсіз соқтығыстың физикалық мысалдары. Соқтығыс кезінде энергияның берілуі. Элементар бөлшектердің соқтығысы және ыдырауы. Комптон-эффект.</w:t>
      </w:r>
    </w:p>
    <w:p w:rsidR="00C4170A" w:rsidRPr="003A473F" w:rsidRDefault="00C4170A" w:rsidP="003A473F">
      <w:pPr>
        <w:spacing w:after="0" w:line="240" w:lineRule="auto"/>
        <w:jc w:val="both"/>
        <w:rPr>
          <w:rFonts w:ascii="Times New Roman" w:hAnsi="Times New Roman" w:cs="Times New Roman"/>
          <w:b/>
          <w:sz w:val="24"/>
          <w:szCs w:val="24"/>
          <w:lang w:val="kk-KZ"/>
        </w:rPr>
      </w:pPr>
    </w:p>
    <w:p w:rsidR="00F86529" w:rsidRPr="003A473F" w:rsidRDefault="007F7A2B"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Тақырып 11</w:t>
      </w:r>
      <w:r w:rsidR="00F86529" w:rsidRPr="003A473F">
        <w:rPr>
          <w:rFonts w:ascii="Times New Roman" w:hAnsi="Times New Roman" w:cs="Times New Roman"/>
          <w:b/>
          <w:sz w:val="24"/>
          <w:szCs w:val="24"/>
          <w:lang w:val="kk-KZ"/>
        </w:rPr>
        <w:t xml:space="preserve"> Тұтас орта механикасының элементтері.</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A2312C" w:rsidRPr="003A473F" w:rsidRDefault="00A2312C"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Тұтас орта ұғымы. Тұтас ортаның деформациясы. Біртекті және біртекті емес деформациялар. </w:t>
      </w:r>
    </w:p>
    <w:p w:rsidR="00A2312C" w:rsidRPr="003A473F" w:rsidRDefault="00A2312C"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Серпімді және қалдық деформациялар.  Бір өсьтік созу және сығу. Деформациясының сандық сипатталуы. Иілу және бұралу деформациясы. </w:t>
      </w:r>
    </w:p>
    <w:p w:rsidR="00A2312C" w:rsidRPr="003A473F" w:rsidRDefault="00A2312C"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Пуссон коэффициенті. Деформацияның кернеуге байланысы.Беріктік . Морттық, Қалдық деформациялар. </w:t>
      </w:r>
    </w:p>
    <w:p w:rsidR="00A2312C" w:rsidRPr="003A473F" w:rsidRDefault="00A2312C"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 xml:space="preserve">Серпімді деформациялар энергиясы. Сұйықтармен газдарды өрістер арқылы сипатату. Идеал сұйықтың қозғалысы үшін Эйлер теңдеулері. </w:t>
      </w:r>
    </w:p>
    <w:p w:rsidR="00051B9F" w:rsidRPr="003A473F" w:rsidRDefault="00A2312C"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5.</w:t>
      </w:r>
      <w:r w:rsidR="00F86529" w:rsidRPr="003A473F">
        <w:rPr>
          <w:rFonts w:ascii="Times New Roman" w:hAnsi="Times New Roman" w:cs="Times New Roman"/>
          <w:sz w:val="24"/>
          <w:szCs w:val="24"/>
          <w:lang w:val="kk-KZ"/>
        </w:rPr>
        <w:t xml:space="preserve">Сұйықтың стационар ағысы. Ағын түтігі, үзіліссіздік теңдеу. Бернулли теңдеуі.  Динамикалық қысым. Сұйықтың сығылғыштығын еске алмаудың мүмкіншілігі критерийі. </w:t>
      </w:r>
    </w:p>
    <w:p w:rsidR="00F86529"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6.</w:t>
      </w:r>
      <w:r w:rsidR="00F86529" w:rsidRPr="003A473F">
        <w:rPr>
          <w:rFonts w:ascii="Times New Roman" w:hAnsi="Times New Roman" w:cs="Times New Roman"/>
          <w:sz w:val="24"/>
          <w:szCs w:val="24"/>
          <w:lang w:val="kk-KZ"/>
        </w:rPr>
        <w:t xml:space="preserve">Рейнольдс саны. Пуазейль формуласы. Сұйық пен газдың денелерді орағыта ағуы. Шекаралық қабат. Ағыстың дене бетінен ажырауы және құындық қозғалыс. Мандайлық кедергі және көтеру күші. </w:t>
      </w:r>
    </w:p>
    <w:p w:rsidR="00051B9F" w:rsidRPr="003A473F" w:rsidRDefault="00051B9F" w:rsidP="003A473F">
      <w:pPr>
        <w:spacing w:after="0" w:line="240" w:lineRule="auto"/>
        <w:jc w:val="both"/>
        <w:rPr>
          <w:rFonts w:ascii="Times New Roman" w:hAnsi="Times New Roman" w:cs="Times New Roman"/>
          <w:b/>
          <w:sz w:val="24"/>
          <w:szCs w:val="24"/>
          <w:lang w:val="kk-KZ"/>
        </w:rPr>
      </w:pPr>
    </w:p>
    <w:p w:rsidR="00F86529" w:rsidRPr="003A473F" w:rsidRDefault="007F7A2B"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Тақырып 12</w:t>
      </w:r>
      <w:r w:rsidR="00F86529" w:rsidRPr="003A473F">
        <w:rPr>
          <w:rFonts w:ascii="Times New Roman" w:hAnsi="Times New Roman" w:cs="Times New Roman"/>
          <w:b/>
          <w:sz w:val="24"/>
          <w:szCs w:val="24"/>
          <w:lang w:val="kk-KZ"/>
        </w:rPr>
        <w:t xml:space="preserve"> Тербелістер мен толқындар.</w:t>
      </w:r>
    </w:p>
    <w:p w:rsidR="00F86529" w:rsidRPr="003A473F" w:rsidRDefault="00F8652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lastRenderedPageBreak/>
        <w:t>Дәріс мақсаты:</w:t>
      </w:r>
    </w:p>
    <w:p w:rsidR="00BD5999" w:rsidRPr="003A473F" w:rsidRDefault="00BD5999" w:rsidP="003A473F">
      <w:pPr>
        <w:spacing w:after="0" w:line="240" w:lineRule="auto"/>
        <w:jc w:val="both"/>
        <w:rPr>
          <w:rFonts w:ascii="Times New Roman" w:hAnsi="Times New Roman" w:cs="Times New Roman"/>
          <w:b/>
          <w:sz w:val="24"/>
          <w:szCs w:val="24"/>
          <w:lang w:val="kk-KZ"/>
        </w:rPr>
      </w:pPr>
      <w:r w:rsidRPr="003A473F">
        <w:rPr>
          <w:rFonts w:ascii="Times New Roman" w:hAnsi="Times New Roman" w:cs="Times New Roman"/>
          <w:b/>
          <w:sz w:val="24"/>
          <w:szCs w:val="24"/>
          <w:lang w:val="kk-KZ"/>
        </w:rPr>
        <w:t>Жоспары:</w:t>
      </w:r>
    </w:p>
    <w:p w:rsidR="00BD5999" w:rsidRPr="003A473F" w:rsidRDefault="00BD5999" w:rsidP="003A473F">
      <w:pPr>
        <w:spacing w:after="0" w:line="240" w:lineRule="auto"/>
        <w:jc w:val="both"/>
        <w:rPr>
          <w:rFonts w:ascii="Times New Roman" w:hAnsi="Times New Roman" w:cs="Times New Roman"/>
          <w:b/>
          <w:sz w:val="24"/>
          <w:szCs w:val="24"/>
          <w:lang w:val="kk-KZ"/>
        </w:rPr>
      </w:pP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1.</w:t>
      </w:r>
      <w:r w:rsidR="00F86529" w:rsidRPr="003A473F">
        <w:rPr>
          <w:rFonts w:ascii="Times New Roman" w:hAnsi="Times New Roman" w:cs="Times New Roman"/>
          <w:sz w:val="24"/>
          <w:szCs w:val="24"/>
          <w:lang w:val="kk-KZ"/>
        </w:rPr>
        <w:t xml:space="preserve">Гармониялық тербелістер және оларды комплекстік шамалармен өрнектеу. Гармониялық тербелістерді қосу Соғу. </w:t>
      </w: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2.</w:t>
      </w:r>
      <w:r w:rsidR="00F86529" w:rsidRPr="003A473F">
        <w:rPr>
          <w:rFonts w:ascii="Times New Roman" w:hAnsi="Times New Roman" w:cs="Times New Roman"/>
          <w:sz w:val="24"/>
          <w:szCs w:val="24"/>
          <w:lang w:val="kk-KZ"/>
        </w:rPr>
        <w:t xml:space="preserve">Меншікті тербелістер. Тербеліс энергиясы.Өшудің логарифмдік декременті Мәжбүрлік тербелістер. </w:t>
      </w: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3.</w:t>
      </w:r>
      <w:r w:rsidR="00F86529" w:rsidRPr="003A473F">
        <w:rPr>
          <w:rFonts w:ascii="Times New Roman" w:hAnsi="Times New Roman" w:cs="Times New Roman"/>
          <w:sz w:val="24"/>
          <w:szCs w:val="24"/>
          <w:lang w:val="kk-KZ"/>
        </w:rPr>
        <w:t xml:space="preserve">Аралық режим. Амплитудалық-фазалық сипаттама. Сапалық. Автотербелістер және параметрлік тербелістер. </w:t>
      </w: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4.</w:t>
      </w:r>
      <w:r w:rsidR="00F86529" w:rsidRPr="003A473F">
        <w:rPr>
          <w:rFonts w:ascii="Times New Roman" w:hAnsi="Times New Roman" w:cs="Times New Roman"/>
          <w:sz w:val="24"/>
          <w:szCs w:val="24"/>
          <w:lang w:val="kk-KZ"/>
        </w:rPr>
        <w:t xml:space="preserve">Релаксациялық тербелістер. Қалыпты тербелістер. Бейсызықты тербелістер туралы ұғым. </w:t>
      </w: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5.</w:t>
      </w:r>
      <w:r w:rsidR="00F86529" w:rsidRPr="003A473F">
        <w:rPr>
          <w:rFonts w:ascii="Times New Roman" w:hAnsi="Times New Roman" w:cs="Times New Roman"/>
          <w:sz w:val="24"/>
          <w:szCs w:val="24"/>
          <w:lang w:val="kk-KZ"/>
        </w:rPr>
        <w:t xml:space="preserve"> Бойлық және көлденең толқындар. Толқынның амплитудасы, фазасы, таралу жылдамдығы. Толқын теңдеуі. </w:t>
      </w: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6.</w:t>
      </w:r>
      <w:r w:rsidR="00F86529" w:rsidRPr="003A473F">
        <w:rPr>
          <w:rFonts w:ascii="Times New Roman" w:hAnsi="Times New Roman" w:cs="Times New Roman"/>
          <w:sz w:val="24"/>
          <w:szCs w:val="24"/>
          <w:lang w:val="kk-KZ"/>
        </w:rPr>
        <w:t xml:space="preserve">Қүма толқындағы ортаның ығысуы мен деформациясының таралуы. Энергияның ағысы. </w:t>
      </w:r>
    </w:p>
    <w:p w:rsidR="00F86529"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7.</w:t>
      </w:r>
      <w:r w:rsidR="00F86529" w:rsidRPr="003A473F">
        <w:rPr>
          <w:rFonts w:ascii="Times New Roman" w:hAnsi="Times New Roman" w:cs="Times New Roman"/>
          <w:sz w:val="24"/>
          <w:szCs w:val="24"/>
          <w:lang w:val="kk-KZ"/>
        </w:rPr>
        <w:t xml:space="preserve">Энергияның ағысының тығыздығы векторы. Толқындардың интерференциясы және дифракциясы. Тұрғын толқындар. </w:t>
      </w:r>
    </w:p>
    <w:p w:rsidR="00051B9F"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8.</w:t>
      </w:r>
      <w:r w:rsidR="00F86529" w:rsidRPr="003A473F">
        <w:rPr>
          <w:rFonts w:ascii="Times New Roman" w:hAnsi="Times New Roman" w:cs="Times New Roman"/>
          <w:sz w:val="24"/>
          <w:szCs w:val="24"/>
          <w:lang w:val="kk-KZ"/>
        </w:rPr>
        <w:t xml:space="preserve">Дыбыс табиғаты. Дыбыс қысымы. Дыбыс жылдамдығы және оны өлшеу.  Дыбыс көздері. </w:t>
      </w:r>
    </w:p>
    <w:p w:rsidR="00F86529" w:rsidRPr="003A473F" w:rsidRDefault="00051B9F" w:rsidP="003A473F">
      <w:pPr>
        <w:spacing w:after="0" w:line="240" w:lineRule="auto"/>
        <w:jc w:val="both"/>
        <w:rPr>
          <w:rFonts w:ascii="Times New Roman" w:hAnsi="Times New Roman" w:cs="Times New Roman"/>
          <w:sz w:val="24"/>
          <w:szCs w:val="24"/>
          <w:lang w:val="kk-KZ"/>
        </w:rPr>
      </w:pPr>
      <w:r w:rsidRPr="003A473F">
        <w:rPr>
          <w:rFonts w:ascii="Times New Roman" w:hAnsi="Times New Roman" w:cs="Times New Roman"/>
          <w:sz w:val="24"/>
          <w:szCs w:val="24"/>
          <w:lang w:val="kk-KZ"/>
        </w:rPr>
        <w:t>9.</w:t>
      </w:r>
      <w:r w:rsidR="00F86529" w:rsidRPr="003A473F">
        <w:rPr>
          <w:rFonts w:ascii="Times New Roman" w:hAnsi="Times New Roman" w:cs="Times New Roman"/>
          <w:sz w:val="24"/>
          <w:szCs w:val="24"/>
          <w:lang w:val="kk-KZ"/>
        </w:rPr>
        <w:t>Үлкен амплитудалы толқындар және бейсызықтың акустика туралы түсініктер. Тұйық көлемдегі дыбыс толқындары. Резонаторлар. Доплер эффектісі.</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Жүйеде гармониялық тербелістер тек қана квазисерпімді күш, яғни ығысуға пропорционал және тепе-теңдік қалыпқа  бағытталған күш әсерінен бола 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ab/>
        <w:t>Қозғалыстың динамикалық теңдеуі</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position w:val="-14"/>
          <w:sz w:val="24"/>
          <w:szCs w:val="24"/>
          <w:lang w:val="kk-KZ"/>
        </w:rPr>
        <w:object w:dxaOrig="1080" w:dyaOrig="540">
          <v:shape id="_x0000_i1137" type="#_x0000_t75" style="width:54pt;height:27pt" o:ole="">
            <v:imagedata r:id="rId222" o:title=""/>
          </v:shape>
          <o:OLEObject Type="Embed" ProgID="Equation.3" ShapeID="_x0000_i1137" DrawAspect="Content" ObjectID="_1616411029" r:id="rId223"/>
        </w:object>
      </w:r>
      <w:r w:rsidRPr="003A473F">
        <w:rPr>
          <w:rFonts w:ascii="Times New Roman" w:hAnsi="Times New Roman" w:cs="Times New Roman"/>
          <w:snapToGrid w:val="0"/>
          <w:color w:val="000000"/>
          <w:sz w:val="24"/>
          <w:szCs w:val="24"/>
          <w:lang w:val="kk-KZ"/>
        </w:rPr>
        <w:t>,</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мұндағы </w:t>
      </w:r>
      <w:r w:rsidRPr="003A473F">
        <w:rPr>
          <w:rFonts w:ascii="Times New Roman" w:hAnsi="Times New Roman" w:cs="Times New Roman"/>
          <w:i/>
          <w:snapToGrid w:val="0"/>
          <w:color w:val="000000"/>
          <w:sz w:val="24"/>
          <w:szCs w:val="24"/>
          <w:lang w:val="kk-KZ"/>
        </w:rPr>
        <w:t xml:space="preserve">k </w:t>
      </w:r>
      <w:r w:rsidRPr="003A473F">
        <w:rPr>
          <w:rFonts w:ascii="Times New Roman" w:hAnsi="Times New Roman" w:cs="Times New Roman"/>
          <w:snapToGrid w:val="0"/>
          <w:color w:val="000000"/>
          <w:sz w:val="24"/>
          <w:szCs w:val="24"/>
          <w:lang w:val="kk-KZ"/>
        </w:rPr>
        <w:t>–қатаңдақ коэффициенті(бірге тең ығысуға сәйкес келетін күш).</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 </w:t>
      </w:r>
      <w:r w:rsidRPr="003A473F">
        <w:rPr>
          <w:rFonts w:ascii="Times New Roman" w:hAnsi="Times New Roman" w:cs="Times New Roman"/>
          <w:b/>
          <w:i/>
          <w:snapToGrid w:val="0"/>
          <w:color w:val="000000"/>
          <w:sz w:val="24"/>
          <w:szCs w:val="24"/>
          <w:lang w:val="kk-KZ"/>
        </w:rPr>
        <w:t xml:space="preserve">Уақыт бойынша белгілі бір дәрежеде қайталанатын қозғалыстарды немесе процесстерді тербелістер деп атайды. </w:t>
      </w:r>
      <w:r w:rsidRPr="003A473F">
        <w:rPr>
          <w:rFonts w:ascii="Times New Roman" w:hAnsi="Times New Roman" w:cs="Times New Roman"/>
          <w:snapToGrid w:val="0"/>
          <w:color w:val="000000"/>
          <w:sz w:val="24"/>
          <w:szCs w:val="24"/>
          <w:lang w:val="kk-KZ"/>
        </w:rPr>
        <w:t xml:space="preserve">Тербелістер табиғаттың көптеген құбылыстарына тән қасиет: ішкі қабаттарында цикілдік ядролық реакциялар жүріп жатқан жұлдыздардың сәуле шығаруы лүпілдейді, Жер ионысферасы мен атмосферасында зарядталған және бейтарап бөлшектердің ағындары циркуляцияда болады.Жүйенің сыртқы әрекетісіз ішкі күштердің әсерінен туған тербелістерін </w:t>
      </w:r>
      <w:r w:rsidRPr="003A473F">
        <w:rPr>
          <w:rFonts w:ascii="Times New Roman" w:hAnsi="Times New Roman" w:cs="Times New Roman"/>
          <w:b/>
          <w:snapToGrid w:val="0"/>
          <w:color w:val="000000"/>
          <w:sz w:val="24"/>
          <w:szCs w:val="24"/>
          <w:lang w:val="kk-KZ"/>
        </w:rPr>
        <w:t>өзіндік тербелістер</w:t>
      </w:r>
      <w:r w:rsidRPr="003A473F">
        <w:rPr>
          <w:rFonts w:ascii="Times New Roman" w:hAnsi="Times New Roman" w:cs="Times New Roman"/>
          <w:snapToGrid w:val="0"/>
          <w:color w:val="000000"/>
          <w:sz w:val="24"/>
          <w:szCs w:val="24"/>
          <w:lang w:val="kk-KZ"/>
        </w:rPr>
        <w:t xml:space="preserve"> деп атайды. </w:t>
      </w:r>
      <w:r w:rsidRPr="003A473F">
        <w:rPr>
          <w:rFonts w:ascii="Times New Roman" w:hAnsi="Times New Roman" w:cs="Times New Roman"/>
          <w:b/>
          <w:snapToGrid w:val="0"/>
          <w:color w:val="000000"/>
          <w:sz w:val="24"/>
          <w:szCs w:val="24"/>
          <w:lang w:val="kk-KZ"/>
        </w:rPr>
        <w:t>Гармоникалық тербелмелі қозғалыс</w:t>
      </w:r>
      <w:r w:rsidRPr="003A473F">
        <w:rPr>
          <w:rFonts w:ascii="Times New Roman" w:hAnsi="Times New Roman" w:cs="Times New Roman"/>
          <w:snapToGrid w:val="0"/>
          <w:color w:val="000000"/>
          <w:sz w:val="24"/>
          <w:szCs w:val="24"/>
          <w:lang w:val="kk-KZ"/>
        </w:rPr>
        <w:t xml:space="preserve"> деп нүкте қозғалысының тепе-теңдік қалпын ауытқу  шамасының синусоида немесе косинусоида бойымен периодты түрде қайталанып отыруын айтамыз </w:t>
      </w:r>
      <w:r w:rsidRPr="003A473F">
        <w:rPr>
          <w:rFonts w:ascii="Times New Roman" w:hAnsi="Times New Roman" w:cs="Times New Roman"/>
          <w:i/>
          <w:snapToGrid w:val="0"/>
          <w:color w:val="000000"/>
          <w:sz w:val="24"/>
          <w:szCs w:val="24"/>
          <w:lang w:val="kk-KZ"/>
        </w:rPr>
        <w:t>x = Acos(</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kk-KZ"/>
        </w:rPr>
        <w:t>0</w:t>
      </w:r>
      <w:r w:rsidRPr="003A473F">
        <w:rPr>
          <w:rFonts w:ascii="Times New Roman" w:hAnsi="Times New Roman" w:cs="Times New Roman"/>
          <w:i/>
          <w:snapToGrid w:val="0"/>
          <w:color w:val="000000"/>
          <w:sz w:val="24"/>
          <w:szCs w:val="24"/>
          <w:lang w:val="kk-KZ"/>
        </w:rPr>
        <w:t>t+</w:t>
      </w:r>
      <w:r w:rsidRPr="003A473F">
        <w:rPr>
          <w:rFonts w:ascii="Times New Roman" w:hAnsi="Times New Roman" w:cs="Times New Roman"/>
          <w:i/>
          <w:snapToGrid w:val="0"/>
          <w:color w:val="000000"/>
          <w:sz w:val="24"/>
          <w:szCs w:val="24"/>
          <w:lang w:val="en-US"/>
        </w:rPr>
        <w:sym w:font="Symbol" w:char="F06A"/>
      </w:r>
      <w:r w:rsidRPr="003A473F">
        <w:rPr>
          <w:rFonts w:ascii="Times New Roman" w:hAnsi="Times New Roman" w:cs="Times New Roman"/>
          <w:i/>
          <w:snapToGrid w:val="0"/>
          <w:color w:val="000000"/>
          <w:sz w:val="24"/>
          <w:szCs w:val="24"/>
          <w:lang w:val="kk-KZ"/>
        </w:rPr>
        <w:t>),</w:t>
      </w:r>
      <w:r w:rsidRPr="003A473F">
        <w:rPr>
          <w:rFonts w:ascii="Times New Roman" w:hAnsi="Times New Roman" w:cs="Times New Roman"/>
          <w:snapToGrid w:val="0"/>
          <w:color w:val="000000"/>
          <w:sz w:val="24"/>
          <w:szCs w:val="24"/>
          <w:lang w:val="kk-KZ"/>
        </w:rPr>
        <w:t xml:space="preserve">  Тербелістегні нүкткнің тоепе- теңдік қалпынан ең үлкен ауытқуын оның амплитудасы (А) деп атайды. А- тербелістегі нүктенің амплитудасы, </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kk-KZ"/>
        </w:rPr>
        <w:t>0</w:t>
      </w:r>
      <w:r w:rsidRPr="003A473F">
        <w:rPr>
          <w:rFonts w:ascii="Times New Roman" w:hAnsi="Times New Roman" w:cs="Times New Roman"/>
          <w:i/>
          <w:snapToGrid w:val="0"/>
          <w:color w:val="000000"/>
          <w:sz w:val="24"/>
          <w:szCs w:val="24"/>
          <w:lang w:val="kk-KZ"/>
        </w:rPr>
        <w:t>t+</w:t>
      </w:r>
      <w:r w:rsidRPr="003A473F">
        <w:rPr>
          <w:rFonts w:ascii="Times New Roman" w:hAnsi="Times New Roman" w:cs="Times New Roman"/>
          <w:i/>
          <w:snapToGrid w:val="0"/>
          <w:color w:val="000000"/>
          <w:position w:val="-10"/>
          <w:sz w:val="24"/>
          <w:szCs w:val="24"/>
          <w:lang w:val="kk-KZ"/>
        </w:rPr>
        <w:object w:dxaOrig="220" w:dyaOrig="260">
          <v:shape id="_x0000_i1138" type="#_x0000_t75" style="width:11pt;height:13pt" o:ole="">
            <v:imagedata r:id="rId224" o:title=""/>
          </v:shape>
          <o:OLEObject Type="Embed" ProgID="Equation.3" ShapeID="_x0000_i1138" DrawAspect="Content" ObjectID="_1616411030" r:id="rId225"/>
        </w:object>
      </w:r>
      <w:r w:rsidRPr="003A473F">
        <w:rPr>
          <w:rFonts w:ascii="Times New Roman" w:hAnsi="Times New Roman" w:cs="Times New Roman"/>
          <w:i/>
          <w:snapToGrid w:val="0"/>
          <w:color w:val="000000"/>
          <w:sz w:val="24"/>
          <w:szCs w:val="24"/>
          <w:lang w:val="kk-KZ"/>
        </w:rPr>
        <w:t>-</w:t>
      </w:r>
      <w:r w:rsidRPr="003A473F">
        <w:rPr>
          <w:rFonts w:ascii="Times New Roman" w:hAnsi="Times New Roman" w:cs="Times New Roman"/>
          <w:snapToGrid w:val="0"/>
          <w:color w:val="000000"/>
          <w:sz w:val="24"/>
          <w:szCs w:val="24"/>
          <w:lang w:val="kk-KZ"/>
        </w:rPr>
        <w:t>оның фазасы.</w:t>
      </w:r>
      <w:r w:rsidRPr="003A473F">
        <w:rPr>
          <w:rFonts w:ascii="Times New Roman" w:hAnsi="Times New Roman" w:cs="Times New Roman"/>
          <w:snapToGrid w:val="0"/>
          <w:color w:val="000000"/>
          <w:position w:val="-10"/>
          <w:sz w:val="24"/>
          <w:szCs w:val="24"/>
          <w:lang w:val="kk-KZ"/>
        </w:rPr>
        <w:object w:dxaOrig="220" w:dyaOrig="260">
          <v:shape id="_x0000_i1139" type="#_x0000_t75" style="width:11pt;height:13pt" o:ole="">
            <v:imagedata r:id="rId226" o:title=""/>
          </v:shape>
          <o:OLEObject Type="Embed" ProgID="Equation.3" ShapeID="_x0000_i1139" DrawAspect="Content" ObjectID="_1616411031" r:id="rId227"/>
        </w:object>
      </w:r>
      <w:r w:rsidRPr="003A473F">
        <w:rPr>
          <w:rFonts w:ascii="Times New Roman" w:hAnsi="Times New Roman" w:cs="Times New Roman"/>
          <w:snapToGrid w:val="0"/>
          <w:color w:val="000000"/>
          <w:sz w:val="24"/>
          <w:szCs w:val="24"/>
          <w:vertAlign w:val="subscript"/>
          <w:lang w:val="kk-KZ"/>
        </w:rPr>
        <w:t>0</w:t>
      </w:r>
      <w:r w:rsidRPr="003A473F">
        <w:rPr>
          <w:rFonts w:ascii="Times New Roman" w:hAnsi="Times New Roman" w:cs="Times New Roman"/>
          <w:snapToGrid w:val="0"/>
          <w:color w:val="000000"/>
          <w:sz w:val="24"/>
          <w:szCs w:val="24"/>
          <w:lang w:val="kk-KZ"/>
        </w:rPr>
        <w:t>- тербелістің алғашқы фазасы. Толық бір тербеліс жасалатын уақыт аралығын тербелістердің Т перниоды деп атайды.</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en-US"/>
        </w:rPr>
        <w:t>0</w:t>
      </w:r>
      <w:r w:rsidRPr="003A473F">
        <w:rPr>
          <w:rFonts w:ascii="Times New Roman" w:hAnsi="Times New Roman" w:cs="Times New Roman"/>
          <w:i/>
          <w:snapToGrid w:val="0"/>
          <w:color w:val="000000"/>
          <w:sz w:val="24"/>
          <w:szCs w:val="24"/>
          <w:lang w:val="en-US"/>
        </w:rPr>
        <w:t>(</w:t>
      </w:r>
      <w:proofErr w:type="spellStart"/>
      <w:r w:rsidRPr="003A473F">
        <w:rPr>
          <w:rFonts w:ascii="Times New Roman" w:hAnsi="Times New Roman" w:cs="Times New Roman"/>
          <w:i/>
          <w:snapToGrid w:val="0"/>
          <w:color w:val="000000"/>
          <w:sz w:val="24"/>
          <w:szCs w:val="24"/>
          <w:lang w:val="en-US"/>
        </w:rPr>
        <w:t>t+T</w:t>
      </w:r>
      <w:proofErr w:type="spellEnd"/>
      <w:proofErr w:type="gramStart"/>
      <w:r w:rsidRPr="003A473F">
        <w:rPr>
          <w:rFonts w:ascii="Times New Roman" w:hAnsi="Times New Roman" w:cs="Times New Roman"/>
          <w:i/>
          <w:snapToGrid w:val="0"/>
          <w:color w:val="000000"/>
          <w:sz w:val="24"/>
          <w:szCs w:val="24"/>
          <w:lang w:val="en-US"/>
        </w:rPr>
        <w:t>)+</w:t>
      </w:r>
      <w:proofErr w:type="gramEnd"/>
      <w:r w:rsidRPr="003A473F">
        <w:rPr>
          <w:rFonts w:ascii="Times New Roman" w:hAnsi="Times New Roman" w:cs="Times New Roman"/>
          <w:i/>
          <w:snapToGrid w:val="0"/>
          <w:color w:val="000000"/>
          <w:sz w:val="24"/>
          <w:szCs w:val="24"/>
          <w:lang w:val="en-US"/>
        </w:rPr>
        <w:sym w:font="Symbol" w:char="F06A"/>
      </w:r>
      <w:r w:rsidRPr="003A473F">
        <w:rPr>
          <w:rFonts w:ascii="Times New Roman" w:hAnsi="Times New Roman" w:cs="Times New Roman"/>
          <w:i/>
          <w:snapToGrid w:val="0"/>
          <w:color w:val="000000"/>
          <w:sz w:val="24"/>
          <w:szCs w:val="24"/>
          <w:lang w:val="en-US"/>
        </w:rPr>
        <w:t>=(</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en-US"/>
        </w:rPr>
        <w:t>0</w:t>
      </w:r>
      <w:r w:rsidRPr="003A473F">
        <w:rPr>
          <w:rFonts w:ascii="Times New Roman" w:hAnsi="Times New Roman" w:cs="Times New Roman"/>
          <w:i/>
          <w:snapToGrid w:val="0"/>
          <w:color w:val="000000"/>
          <w:sz w:val="24"/>
          <w:szCs w:val="24"/>
          <w:lang w:val="en-US"/>
        </w:rPr>
        <w:t>t +</w:t>
      </w:r>
      <w:r w:rsidRPr="003A473F">
        <w:rPr>
          <w:rFonts w:ascii="Times New Roman" w:hAnsi="Times New Roman" w:cs="Times New Roman"/>
          <w:i/>
          <w:snapToGrid w:val="0"/>
          <w:color w:val="000000"/>
          <w:sz w:val="24"/>
          <w:szCs w:val="24"/>
          <w:lang w:val="en-US"/>
        </w:rPr>
        <w:sym w:font="Symbol" w:char="F06A"/>
      </w:r>
      <w:r w:rsidRPr="003A473F">
        <w:rPr>
          <w:rFonts w:ascii="Times New Roman" w:hAnsi="Times New Roman" w:cs="Times New Roman"/>
          <w:i/>
          <w:snapToGrid w:val="0"/>
          <w:color w:val="000000"/>
          <w:sz w:val="24"/>
          <w:szCs w:val="24"/>
          <w:lang w:val="en-US"/>
        </w:rPr>
        <w:t>)+2</w:t>
      </w:r>
      <w:r w:rsidRPr="003A473F">
        <w:rPr>
          <w:rFonts w:ascii="Times New Roman" w:hAnsi="Times New Roman" w:cs="Times New Roman"/>
          <w:i/>
          <w:snapToGrid w:val="0"/>
          <w:color w:val="000000"/>
          <w:sz w:val="24"/>
          <w:szCs w:val="24"/>
          <w:lang w:val="en-US"/>
        </w:rPr>
        <w:sym w:font="Symbol" w:char="F070"/>
      </w:r>
      <w:r w:rsidRPr="003A473F">
        <w:rPr>
          <w:rFonts w:ascii="Times New Roman" w:hAnsi="Times New Roman" w:cs="Times New Roman"/>
          <w:i/>
          <w:snapToGrid w:val="0"/>
          <w:color w:val="000000"/>
          <w:sz w:val="24"/>
          <w:szCs w:val="24"/>
          <w:lang w:val="en-US"/>
        </w:rPr>
        <w:t>,</w:t>
      </w:r>
      <w:r w:rsidRPr="003A473F">
        <w:rPr>
          <w:rFonts w:ascii="Times New Roman" w:hAnsi="Times New Roman" w:cs="Times New Roman"/>
          <w:i/>
          <w:snapToGrid w:val="0"/>
          <w:color w:val="000000"/>
          <w:sz w:val="24"/>
          <w:szCs w:val="24"/>
          <w:lang w:val="kk-KZ"/>
        </w:rPr>
        <w:t>бұдан</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sz w:val="24"/>
          <w:szCs w:val="24"/>
          <w:lang w:val="en-US"/>
        </w:rPr>
        <w:t>T=2</w:t>
      </w:r>
      <w:r w:rsidRPr="003A473F">
        <w:rPr>
          <w:rFonts w:ascii="Times New Roman" w:hAnsi="Times New Roman" w:cs="Times New Roman"/>
          <w:i/>
          <w:snapToGrid w:val="0"/>
          <w:color w:val="000000"/>
          <w:sz w:val="24"/>
          <w:szCs w:val="24"/>
          <w:lang w:val="en-US"/>
        </w:rPr>
        <w:sym w:font="Symbol" w:char="F070"/>
      </w:r>
      <w:r w:rsidRPr="003A473F">
        <w:rPr>
          <w:rFonts w:ascii="Times New Roman" w:hAnsi="Times New Roman" w:cs="Times New Roman"/>
          <w:i/>
          <w:snapToGrid w:val="0"/>
          <w:color w:val="000000"/>
          <w:sz w:val="24"/>
          <w:szCs w:val="24"/>
          <w:lang w:val="en-US"/>
        </w:rPr>
        <w:t>/</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en-US"/>
        </w:rPr>
        <w:t>0</w:t>
      </w:r>
      <w:r w:rsidRPr="003A473F">
        <w:rPr>
          <w:rFonts w:ascii="Times New Roman" w:hAnsi="Times New Roman" w:cs="Times New Roman"/>
          <w:snapToGrid w:val="0"/>
          <w:color w:val="000000"/>
          <w:sz w:val="24"/>
          <w:szCs w:val="24"/>
          <w:lang w:val="en-US"/>
        </w:rPr>
        <w:t>.</w:t>
      </w:r>
      <w:r w:rsidRPr="003A473F">
        <w:rPr>
          <w:rFonts w:ascii="Times New Roman" w:hAnsi="Times New Roman" w:cs="Times New Roman"/>
          <w:snapToGrid w:val="0"/>
          <w:color w:val="000000"/>
          <w:sz w:val="24"/>
          <w:szCs w:val="24"/>
          <w:lang w:val="kk-KZ"/>
        </w:rPr>
        <w:t>,</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sz w:val="24"/>
          <w:szCs w:val="24"/>
          <w:lang w:val="en-US"/>
        </w:rPr>
        <w:t>n</w:t>
      </w:r>
      <w:r w:rsidRPr="003A473F">
        <w:rPr>
          <w:rFonts w:ascii="Times New Roman" w:hAnsi="Times New Roman" w:cs="Times New Roman"/>
          <w:snapToGrid w:val="0"/>
          <w:color w:val="000000"/>
          <w:sz w:val="24"/>
          <w:szCs w:val="24"/>
          <w:lang w:val="en-US"/>
        </w:rPr>
        <w:t>=</w:t>
      </w:r>
      <w:r w:rsidRPr="003A473F">
        <w:rPr>
          <w:rFonts w:ascii="Times New Roman" w:hAnsi="Times New Roman" w:cs="Times New Roman"/>
          <w:i/>
          <w:snapToGrid w:val="0"/>
          <w:color w:val="000000"/>
          <w:sz w:val="24"/>
          <w:szCs w:val="24"/>
          <w:lang w:val="en-US"/>
        </w:rPr>
        <w:t>1/T</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lang w:val="kk-KZ"/>
        </w:rPr>
        <w:t>бұл шамада бірлік уақыт ішіндегі тербеліс санын көрсетеді.</w:t>
      </w:r>
      <w:r w:rsidRPr="003A473F">
        <w:rPr>
          <w:rFonts w:ascii="Times New Roman" w:hAnsi="Times New Roman" w:cs="Times New Roman"/>
          <w:snapToGrid w:val="0"/>
          <w:color w:val="000000"/>
          <w:sz w:val="24"/>
          <w:szCs w:val="24"/>
          <w:lang w:val="en-US"/>
        </w:rPr>
        <w:t xml:space="preserve"> </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t xml:space="preserve">Бұдан  </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kk-KZ"/>
        </w:rPr>
        <w:t>0</w:t>
      </w:r>
      <w:r w:rsidRPr="003A473F">
        <w:rPr>
          <w:rFonts w:ascii="Times New Roman" w:hAnsi="Times New Roman" w:cs="Times New Roman"/>
          <w:i/>
          <w:snapToGrid w:val="0"/>
          <w:color w:val="000000"/>
          <w:sz w:val="24"/>
          <w:szCs w:val="24"/>
          <w:lang w:val="kk-KZ"/>
        </w:rPr>
        <w:t>=2</w:t>
      </w:r>
      <w:r w:rsidRPr="003A473F">
        <w:rPr>
          <w:rFonts w:ascii="Times New Roman" w:hAnsi="Times New Roman" w:cs="Times New Roman"/>
          <w:i/>
          <w:snapToGrid w:val="0"/>
          <w:color w:val="000000"/>
          <w:sz w:val="24"/>
          <w:szCs w:val="24"/>
          <w:lang w:val="en-US"/>
        </w:rPr>
        <w:sym w:font="Symbol" w:char="F070"/>
      </w:r>
      <w:r w:rsidRPr="003A473F">
        <w:rPr>
          <w:rFonts w:ascii="Times New Roman" w:hAnsi="Times New Roman" w:cs="Times New Roman"/>
          <w:i/>
          <w:snapToGrid w:val="0"/>
          <w:color w:val="000000"/>
          <w:sz w:val="24"/>
          <w:szCs w:val="24"/>
          <w:lang w:val="kk-KZ"/>
        </w:rPr>
        <w:t>n</w:t>
      </w:r>
      <w:r w:rsidRPr="003A473F">
        <w:rPr>
          <w:rFonts w:ascii="Times New Roman" w:hAnsi="Times New Roman" w:cs="Times New Roman"/>
          <w:snapToGrid w:val="0"/>
          <w:color w:val="000000"/>
          <w:sz w:val="24"/>
          <w:szCs w:val="24"/>
          <w:lang w:val="kk-KZ"/>
        </w:rPr>
        <w:t xml:space="preserve">.тең. Сондықтан </w:t>
      </w:r>
      <w:r w:rsidRPr="003A473F">
        <w:rPr>
          <w:rFonts w:ascii="Times New Roman" w:hAnsi="Times New Roman" w:cs="Times New Roman"/>
          <w:snapToGrid w:val="0"/>
          <w:color w:val="000000"/>
          <w:position w:val="-6"/>
          <w:sz w:val="24"/>
          <w:szCs w:val="24"/>
          <w:lang w:val="kk-KZ"/>
        </w:rPr>
        <w:object w:dxaOrig="240" w:dyaOrig="220">
          <v:shape id="_x0000_i1140" type="#_x0000_t75" style="width:12pt;height:11pt" o:ole="">
            <v:imagedata r:id="rId228" o:title=""/>
          </v:shape>
          <o:OLEObject Type="Embed" ProgID="Equation.3" ShapeID="_x0000_i1140" DrawAspect="Content" ObjectID="_1616411032" r:id="rId229"/>
        </w:object>
      </w:r>
      <w:r w:rsidRPr="003A473F">
        <w:rPr>
          <w:rFonts w:ascii="Times New Roman" w:hAnsi="Times New Roman" w:cs="Times New Roman"/>
          <w:snapToGrid w:val="0"/>
          <w:color w:val="000000"/>
          <w:sz w:val="24"/>
          <w:szCs w:val="24"/>
          <w:vertAlign w:val="subscript"/>
          <w:lang w:val="kk-KZ"/>
        </w:rPr>
        <w:t>0</w:t>
      </w:r>
      <w:r w:rsidRPr="003A473F">
        <w:rPr>
          <w:rFonts w:ascii="Times New Roman" w:hAnsi="Times New Roman" w:cs="Times New Roman"/>
          <w:snapToGrid w:val="0"/>
          <w:color w:val="000000"/>
          <w:sz w:val="24"/>
          <w:szCs w:val="24"/>
          <w:lang w:val="kk-KZ"/>
        </w:rPr>
        <w:t xml:space="preserve"> параметірді гормониалық тербелістердің </w:t>
      </w:r>
      <w:r w:rsidRPr="003A473F">
        <w:rPr>
          <w:rFonts w:ascii="Times New Roman" w:hAnsi="Times New Roman" w:cs="Times New Roman"/>
          <w:b/>
          <w:snapToGrid w:val="0"/>
          <w:color w:val="000000"/>
          <w:sz w:val="24"/>
          <w:szCs w:val="24"/>
          <w:lang w:val="kk-KZ"/>
        </w:rPr>
        <w:t>цикілдік жиіліг</w:t>
      </w:r>
      <w:r w:rsidRPr="003A473F">
        <w:rPr>
          <w:rFonts w:ascii="Times New Roman" w:hAnsi="Times New Roman" w:cs="Times New Roman"/>
          <w:snapToGrid w:val="0"/>
          <w:color w:val="000000"/>
          <w:sz w:val="24"/>
          <w:szCs w:val="24"/>
          <w:lang w:val="kk-KZ"/>
        </w:rPr>
        <w:t>і деп атайды.</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t xml:space="preserve">Жиіліктің өлшем бірлігі — </w:t>
      </w:r>
      <w:r w:rsidRPr="003A473F">
        <w:rPr>
          <w:rFonts w:ascii="Times New Roman" w:hAnsi="Times New Roman" w:cs="Times New Roman"/>
          <w:b/>
          <w:i/>
          <w:snapToGrid w:val="0"/>
          <w:color w:val="000000"/>
          <w:sz w:val="24"/>
          <w:szCs w:val="24"/>
          <w:lang w:val="kk-KZ"/>
        </w:rPr>
        <w:t xml:space="preserve">герц </w:t>
      </w:r>
      <w:r w:rsidRPr="003A473F">
        <w:rPr>
          <w:rFonts w:ascii="Times New Roman" w:hAnsi="Times New Roman" w:cs="Times New Roman"/>
          <w:snapToGrid w:val="0"/>
          <w:color w:val="000000"/>
          <w:sz w:val="24"/>
          <w:szCs w:val="24"/>
          <w:lang w:val="kk-KZ"/>
        </w:rPr>
        <w:t>(Гц): 1Гц — период жиілігі 1 с ішінде бір цикіл процессін өтеді.</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Х шамасынын гармоникалық тербелмелі қозғалыстың уақыт бойынша бірінші және екінші туындысы бойынша өрнектейміз.</w:t>
      </w:r>
      <w:r w:rsidRPr="003A473F">
        <w:rPr>
          <w:rFonts w:ascii="Times New Roman" w:hAnsi="Times New Roman" w:cs="Times New Roman"/>
          <w:snapToGrid w:val="0"/>
          <w:sz w:val="24"/>
          <w:szCs w:val="24"/>
          <w:lang w:val="kk-KZ"/>
        </w:rPr>
        <w:t xml:space="preserve"> </w:t>
      </w:r>
      <w:r w:rsidRPr="003A473F">
        <w:rPr>
          <w:rFonts w:ascii="Times New Roman" w:hAnsi="Times New Roman" w:cs="Times New Roman"/>
          <w:snapToGrid w:val="0"/>
          <w:position w:val="-62"/>
          <w:sz w:val="24"/>
          <w:szCs w:val="24"/>
          <w:lang w:val="en-US"/>
        </w:rPr>
        <w:object w:dxaOrig="5319" w:dyaOrig="1359">
          <v:shape id="_x0000_i1141" type="#_x0000_t75" style="width:301pt;height:78pt" o:ole="">
            <v:imagedata r:id="rId230" o:title=""/>
          </v:shape>
          <o:OLEObject Type="Embed" ProgID="Equation.3" ShapeID="_x0000_i1141" DrawAspect="Content" ObjectID="_1616411033" r:id="rId231"/>
        </w:object>
      </w:r>
      <w:r w:rsidRPr="003A473F">
        <w:rPr>
          <w:rFonts w:ascii="Times New Roman" w:hAnsi="Times New Roman" w:cs="Times New Roman"/>
          <w:snapToGrid w:val="0"/>
          <w:sz w:val="24"/>
          <w:szCs w:val="24"/>
          <w:lang w:val="kk-KZ"/>
        </w:rPr>
        <w:t>яғни гормоникалық тербелістер циклдық жиілігін сол қалпында алады.Амплитуда шамасы</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sz w:val="24"/>
          <w:szCs w:val="24"/>
          <w:lang w:val="en-US"/>
        </w:rPr>
        <w:t>v</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және</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sz w:val="24"/>
          <w:szCs w:val="24"/>
          <w:lang w:val="en-US"/>
        </w:rPr>
        <w:t>a</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lang w:val="kk-KZ"/>
        </w:rPr>
        <w:t>мынаған тең:</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sz w:val="24"/>
          <w:szCs w:val="24"/>
        </w:rPr>
        <w:t>А</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en-US"/>
        </w:rPr>
        <w:t>0</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rPr>
        <w:t>и</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position w:val="-12"/>
          <w:sz w:val="24"/>
          <w:szCs w:val="24"/>
          <w:lang w:val="en-US"/>
        </w:rPr>
        <w:object w:dxaOrig="520" w:dyaOrig="380">
          <v:shape id="_x0000_i1142" type="#_x0000_t75" style="width:30pt;height:22pt" o:ole="">
            <v:imagedata r:id="rId232" o:title=""/>
          </v:shape>
          <o:OLEObject Type="Embed" ProgID="Equation.3" ShapeID="_x0000_i1142" DrawAspect="Content" ObjectID="_1616411034" r:id="rId233"/>
        </w:objec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rPr>
        <w:t>Фаза</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lang w:val="kk-KZ"/>
        </w:rPr>
        <w:t xml:space="preserve">жылдамдығы фаза шамасы </w:t>
      </w:r>
      <w:r w:rsidRPr="003A473F">
        <w:rPr>
          <w:rFonts w:ascii="Times New Roman" w:hAnsi="Times New Roman" w:cs="Times New Roman"/>
          <w:i/>
          <w:snapToGrid w:val="0"/>
          <w:color w:val="000000"/>
          <w:sz w:val="24"/>
          <w:szCs w:val="24"/>
          <w:lang w:val="en-US"/>
        </w:rPr>
        <w:t>x</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position w:val="-6"/>
          <w:sz w:val="24"/>
          <w:szCs w:val="24"/>
        </w:rPr>
        <w:object w:dxaOrig="220" w:dyaOrig="220">
          <v:shape id="_x0000_i1143" type="#_x0000_t75" style="width:11pt;height:11pt" o:ole="">
            <v:imagedata r:id="rId234" o:title=""/>
          </v:shape>
          <o:OLEObject Type="Embed" ProgID="Equation.3" ShapeID="_x0000_i1143" DrawAspect="Content" ObjectID="_1616411035" r:id="rId235"/>
        </w:object>
      </w:r>
      <w:r w:rsidRPr="003A473F">
        <w:rPr>
          <w:rFonts w:ascii="Times New Roman" w:hAnsi="Times New Roman" w:cs="Times New Roman"/>
          <w:snapToGrid w:val="0"/>
          <w:color w:val="000000"/>
          <w:sz w:val="24"/>
          <w:szCs w:val="24"/>
          <w:lang w:val="en-US"/>
        </w:rPr>
        <w:t>/2</w:t>
      </w:r>
      <w:r w:rsidRPr="003A473F">
        <w:rPr>
          <w:rFonts w:ascii="Times New Roman" w:hAnsi="Times New Roman" w:cs="Times New Roman"/>
          <w:snapToGrid w:val="0"/>
          <w:color w:val="000000"/>
          <w:sz w:val="24"/>
          <w:szCs w:val="24"/>
          <w:lang w:val="kk-KZ"/>
        </w:rPr>
        <w:t xml:space="preserve">-ге тең фазалық айырмашылық бар. Ал фаза үдеуі фаза шамасынан  </w:t>
      </w:r>
      <w:r w:rsidRPr="003A473F">
        <w:rPr>
          <w:rFonts w:ascii="Times New Roman" w:hAnsi="Times New Roman" w:cs="Times New Roman"/>
          <w:i/>
          <w:snapToGrid w:val="0"/>
          <w:color w:val="000000"/>
          <w:sz w:val="24"/>
          <w:szCs w:val="24"/>
          <w:lang w:val="kk-KZ"/>
        </w:rPr>
        <w:t>x</w:t>
      </w:r>
      <w:r w:rsidRPr="003A473F">
        <w:rPr>
          <w:rFonts w:ascii="Times New Roman" w:hAnsi="Times New Roman" w:cs="Times New Roman"/>
          <w:snapToGrid w:val="0"/>
          <w:color w:val="000000"/>
          <w:sz w:val="24"/>
          <w:szCs w:val="24"/>
          <w:lang w:val="kk-KZ"/>
        </w:rPr>
        <w:t xml:space="preserve">  </w:t>
      </w:r>
      <w:r w:rsidRPr="003A473F">
        <w:rPr>
          <w:rFonts w:ascii="Times New Roman" w:hAnsi="Times New Roman" w:cs="Times New Roman"/>
          <w:snapToGrid w:val="0"/>
          <w:color w:val="000000"/>
          <w:sz w:val="24"/>
          <w:szCs w:val="24"/>
          <w:lang w:val="en-US"/>
        </w:rPr>
        <w:sym w:font="Symbol" w:char="F070"/>
      </w:r>
      <w:r w:rsidRPr="003A473F">
        <w:rPr>
          <w:rFonts w:ascii="Times New Roman" w:hAnsi="Times New Roman" w:cs="Times New Roman"/>
          <w:snapToGrid w:val="0"/>
          <w:color w:val="000000"/>
          <w:sz w:val="24"/>
          <w:szCs w:val="24"/>
          <w:lang w:val="kk-KZ"/>
        </w:rPr>
        <w:t>-ге фазалық айырмашылық бар</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b/>
          <w:i/>
          <w:snapToGrid w:val="0"/>
          <w:color w:val="000000"/>
          <w:sz w:val="24"/>
          <w:szCs w:val="24"/>
          <w:lang w:val="kk-KZ"/>
        </w:rPr>
        <w:t xml:space="preserve">Гармоникалық тербелістің дифференциалды теңдеуіне үдеу мәнін алуға болады: </w:t>
      </w:r>
      <w:r w:rsidRPr="003A473F">
        <w:rPr>
          <w:rFonts w:ascii="Times New Roman" w:hAnsi="Times New Roman" w:cs="Times New Roman"/>
          <w:position w:val="-24"/>
          <w:sz w:val="24"/>
          <w:szCs w:val="24"/>
        </w:rPr>
        <w:object w:dxaOrig="1440" w:dyaOrig="660">
          <v:shape id="_x0000_i1144" type="#_x0000_t75" style="width:82pt;height:38pt" o:ole="">
            <v:imagedata r:id="rId236" o:title=""/>
          </v:shape>
          <o:OLEObject Type="Embed" ProgID="Equation.3" ShapeID="_x0000_i1144" DrawAspect="Content" ObjectID="_1616411036" r:id="rId237"/>
        </w:object>
      </w:r>
      <w:r w:rsidRPr="003A473F">
        <w:rPr>
          <w:rFonts w:ascii="Times New Roman" w:hAnsi="Times New Roman" w:cs="Times New Roman"/>
          <w:sz w:val="24"/>
          <w:szCs w:val="24"/>
          <w:lang w:val="kk-KZ"/>
        </w:rPr>
        <w:t>, бұдан х мәні мынаған тең:</w:t>
      </w:r>
      <w:r w:rsidRPr="003A473F">
        <w:rPr>
          <w:rFonts w:ascii="Times New Roman" w:hAnsi="Times New Roman" w:cs="Times New Roman"/>
          <w:snapToGrid w:val="0"/>
          <w:color w:val="000000"/>
          <w:sz w:val="24"/>
          <w:szCs w:val="24"/>
          <w:lang w:val="kk-KZ"/>
        </w:rPr>
        <w:t xml:space="preserve"> </w:t>
      </w:r>
      <w:r w:rsidRPr="003A473F">
        <w:rPr>
          <w:rFonts w:ascii="Times New Roman" w:hAnsi="Times New Roman" w:cs="Times New Roman"/>
          <w:i/>
          <w:snapToGrid w:val="0"/>
          <w:color w:val="000000"/>
          <w:sz w:val="24"/>
          <w:szCs w:val="24"/>
          <w:lang w:val="kk-KZ"/>
        </w:rPr>
        <w:t>x=A cos(</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vertAlign w:val="subscript"/>
          <w:lang w:val="kk-KZ"/>
        </w:rPr>
        <w:t>0</w:t>
      </w:r>
      <w:r w:rsidRPr="003A473F">
        <w:rPr>
          <w:rFonts w:ascii="Times New Roman" w:hAnsi="Times New Roman" w:cs="Times New Roman"/>
          <w:i/>
          <w:snapToGrid w:val="0"/>
          <w:color w:val="000000"/>
          <w:sz w:val="24"/>
          <w:szCs w:val="24"/>
          <w:lang w:val="kk-KZ"/>
        </w:rPr>
        <w:t>t+</w:t>
      </w:r>
      <w:r w:rsidRPr="003A473F">
        <w:rPr>
          <w:rFonts w:ascii="Times New Roman" w:hAnsi="Times New Roman" w:cs="Times New Roman"/>
          <w:i/>
          <w:snapToGrid w:val="0"/>
          <w:color w:val="000000"/>
          <w:sz w:val="24"/>
          <w:szCs w:val="24"/>
          <w:lang w:val="en-US"/>
        </w:rPr>
        <w:sym w:font="Symbol" w:char="F06A"/>
      </w:r>
      <w:r w:rsidRPr="003A473F">
        <w:rPr>
          <w:rFonts w:ascii="Times New Roman" w:hAnsi="Times New Roman" w:cs="Times New Roman"/>
          <w:i/>
          <w:snapToGrid w:val="0"/>
          <w:color w:val="000000"/>
          <w:sz w:val="24"/>
          <w:szCs w:val="24"/>
          <w:lang w:val="kk-KZ"/>
        </w:rPr>
        <w:t>).</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i/>
          <w:snapToGrid w:val="0"/>
          <w:color w:val="000000"/>
          <w:sz w:val="24"/>
          <w:szCs w:val="24"/>
          <w:lang w:val="kk-KZ"/>
        </w:rPr>
        <w:t xml:space="preserve"> F= -m</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snapToGrid w:val="0"/>
          <w:color w:val="000000"/>
          <w:sz w:val="24"/>
          <w:szCs w:val="24"/>
          <w:vertAlign w:val="superscript"/>
          <w:lang w:val="kk-KZ"/>
        </w:rPr>
        <w:t>2</w:t>
      </w:r>
      <w:r w:rsidRPr="003A473F">
        <w:rPr>
          <w:rFonts w:ascii="Times New Roman" w:hAnsi="Times New Roman" w:cs="Times New Roman"/>
          <w:snapToGrid w:val="0"/>
          <w:color w:val="000000"/>
          <w:sz w:val="24"/>
          <w:szCs w:val="24"/>
          <w:vertAlign w:val="subscript"/>
          <w:lang w:val="kk-KZ"/>
        </w:rPr>
        <w:t>0</w:t>
      </w:r>
      <w:r w:rsidRPr="003A473F">
        <w:rPr>
          <w:rFonts w:ascii="Times New Roman" w:hAnsi="Times New Roman" w:cs="Times New Roman"/>
          <w:i/>
          <w:snapToGrid w:val="0"/>
          <w:color w:val="000000"/>
          <w:sz w:val="24"/>
          <w:szCs w:val="24"/>
          <w:lang w:val="kk-KZ"/>
        </w:rPr>
        <w:t>x</w:t>
      </w:r>
      <w:r w:rsidRPr="003A473F">
        <w:rPr>
          <w:rFonts w:ascii="Times New Roman" w:hAnsi="Times New Roman" w:cs="Times New Roman"/>
          <w:snapToGrid w:val="0"/>
          <w:color w:val="000000"/>
          <w:sz w:val="24"/>
          <w:szCs w:val="24"/>
          <w:lang w:val="kk-KZ"/>
        </w:rPr>
        <w:t>.</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lastRenderedPageBreak/>
        <w:t xml:space="preserve">Материалдық түктенің түзу сызықты гормоникалық тербелісінің кинетикалық энергиясы мынаған тең </w:t>
      </w:r>
      <w:r w:rsidRPr="003A473F">
        <w:rPr>
          <w:rFonts w:ascii="Times New Roman" w:hAnsi="Times New Roman" w:cs="Times New Roman"/>
          <w:snapToGrid w:val="0"/>
          <w:color w:val="000000"/>
          <w:position w:val="-24"/>
          <w:sz w:val="24"/>
          <w:szCs w:val="24"/>
        </w:rPr>
        <w:object w:dxaOrig="6080" w:dyaOrig="660">
          <v:shape id="_x0000_i1145" type="#_x0000_t75" style="width:304pt;height:33pt" o:ole="">
            <v:imagedata r:id="rId238" o:title=""/>
          </v:shape>
          <o:OLEObject Type="Embed" ProgID="Equation.3" ShapeID="_x0000_i1145" DrawAspect="Content" ObjectID="_1616411037" r:id="rId239"/>
        </w:object>
      </w:r>
    </w:p>
    <w:p w:rsidR="00A47DC9" w:rsidRPr="003A473F" w:rsidRDefault="00A47DC9" w:rsidP="003A473F">
      <w:pPr>
        <w:spacing w:after="0" w:line="240" w:lineRule="auto"/>
        <w:jc w:val="both"/>
        <w:rPr>
          <w:rFonts w:ascii="Times New Roman" w:hAnsi="Times New Roman" w:cs="Times New Roman"/>
          <w:snapToGrid w:val="0"/>
          <w:sz w:val="24"/>
          <w:szCs w:val="24"/>
          <w:lang w:val="kk-KZ"/>
        </w:rPr>
      </w:pP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t xml:space="preserve">Гармоникалық тербелістің әсерінен болатын үйкеліс күші </w:t>
      </w:r>
      <w:r w:rsidRPr="003A473F">
        <w:rPr>
          <w:rFonts w:ascii="Times New Roman" w:hAnsi="Times New Roman" w:cs="Times New Roman"/>
          <w:i/>
          <w:snapToGrid w:val="0"/>
          <w:color w:val="000000"/>
          <w:sz w:val="24"/>
          <w:szCs w:val="24"/>
          <w:lang w:val="kk-KZ"/>
        </w:rPr>
        <w:t>F</w:t>
      </w:r>
      <w:r w:rsidRPr="003A473F">
        <w:rPr>
          <w:rFonts w:ascii="Times New Roman" w:hAnsi="Times New Roman" w:cs="Times New Roman"/>
          <w:snapToGrid w:val="0"/>
          <w:color w:val="000000"/>
          <w:sz w:val="24"/>
          <w:szCs w:val="24"/>
          <w:lang w:val="kk-KZ"/>
        </w:rPr>
        <w:t xml:space="preserve"> материалдық түктедегі потенциалдық энергиясы мынаған тең: </w:t>
      </w:r>
      <w:r w:rsidRPr="003A473F">
        <w:rPr>
          <w:rFonts w:ascii="Times New Roman" w:hAnsi="Times New Roman" w:cs="Times New Roman"/>
          <w:snapToGrid w:val="0"/>
          <w:color w:val="000000"/>
          <w:position w:val="-32"/>
          <w:sz w:val="24"/>
          <w:szCs w:val="24"/>
        </w:rPr>
        <w:object w:dxaOrig="7260" w:dyaOrig="760">
          <v:shape id="_x0000_i1146" type="#_x0000_t75" style="width:363pt;height:38pt" o:ole="">
            <v:imagedata r:id="rId240" o:title=""/>
          </v:shape>
          <o:OLEObject Type="Embed" ProgID="Equation.3" ShapeID="_x0000_i1146" DrawAspect="Content" ObjectID="_1616411038" r:id="rId241"/>
        </w:object>
      </w:r>
    </w:p>
    <w:p w:rsidR="00A47DC9" w:rsidRPr="003A473F" w:rsidRDefault="00A47DC9" w:rsidP="003A473F">
      <w:pPr>
        <w:shd w:val="clear" w:color="auto" w:fill="FFFFFF"/>
        <w:spacing w:after="0" w:line="240" w:lineRule="auto"/>
        <w:jc w:val="both"/>
        <w:rPr>
          <w:rFonts w:ascii="Times New Roman" w:hAnsi="Times New Roman" w:cs="Times New Roman"/>
          <w:b/>
          <w:snapToGrid w:val="0"/>
          <w:color w:val="000000"/>
          <w:sz w:val="24"/>
          <w:szCs w:val="24"/>
          <w:lang w:val="kk-KZ"/>
        </w:rPr>
      </w:pPr>
      <w:r w:rsidRPr="003A473F">
        <w:rPr>
          <w:rFonts w:ascii="Times New Roman" w:hAnsi="Times New Roman" w:cs="Times New Roman"/>
          <w:snapToGrid w:val="0"/>
          <w:color w:val="000000"/>
          <w:sz w:val="24"/>
          <w:szCs w:val="24"/>
          <w:lang w:val="kk-KZ"/>
        </w:rPr>
        <w:t>Толық энергия төмендегі теңдеуге тең:</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b/>
          <w:snapToGrid w:val="0"/>
          <w:color w:val="000000"/>
          <w:position w:val="-24"/>
          <w:sz w:val="24"/>
          <w:szCs w:val="24"/>
        </w:rPr>
        <w:object w:dxaOrig="2120" w:dyaOrig="660">
          <v:shape id="_x0000_i1147" type="#_x0000_t75" style="width:106pt;height:33pt" o:ole="">
            <v:imagedata r:id="rId242" o:title=""/>
          </v:shape>
          <o:OLEObject Type="Embed" ProgID="Equation.3" ShapeID="_x0000_i1147" DrawAspect="Content" ObjectID="_1616411039" r:id="rId243"/>
        </w:objec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lang w:val="kk-KZ"/>
        </w:rPr>
        <w:t>Сонымен гармоникалық тербелістегі нүкткнің толық энергиясы нүктенің массасына, амплитуда мен тербеліс жиілігі квадраттарына пропорционал.</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lang w:val="kk-KZ"/>
        </w:rPr>
        <w:t xml:space="preserve">Осындай кішкентай тербелістер тудыратын жүйені </w:t>
      </w:r>
      <w:r w:rsidRPr="003A473F">
        <w:rPr>
          <w:rFonts w:ascii="Times New Roman" w:hAnsi="Times New Roman" w:cs="Times New Roman"/>
          <w:b/>
          <w:i/>
          <w:snapToGrid w:val="0"/>
          <w:color w:val="000000"/>
          <w:sz w:val="24"/>
          <w:szCs w:val="24"/>
          <w:lang w:val="kk-KZ"/>
        </w:rPr>
        <w:t>сызықтық, немесе гармоникалық осциллятор деп атайды.</w:t>
      </w:r>
      <w:r w:rsidRPr="003A473F">
        <w:rPr>
          <w:rFonts w:ascii="Times New Roman" w:hAnsi="Times New Roman" w:cs="Times New Roman"/>
          <w:snapToGrid w:val="0"/>
          <w:color w:val="000000"/>
          <w:sz w:val="24"/>
          <w:szCs w:val="24"/>
        </w:rPr>
        <w:t xml:space="preserve"> </w:t>
      </w:r>
      <w:r w:rsidRPr="003A473F">
        <w:rPr>
          <w:rFonts w:ascii="Times New Roman" w:hAnsi="Times New Roman" w:cs="Times New Roman"/>
          <w:position w:val="-24"/>
          <w:sz w:val="24"/>
          <w:szCs w:val="24"/>
        </w:rPr>
        <w:object w:dxaOrig="1440" w:dyaOrig="660">
          <v:shape id="_x0000_i1148" type="#_x0000_t75" style="width:82pt;height:38pt" o:ole="">
            <v:imagedata r:id="rId236" o:title=""/>
          </v:shape>
          <o:OLEObject Type="Embed" ProgID="Equation.3" ShapeID="_x0000_i1148" DrawAspect="Content" ObjectID="_1616411040" r:id="rId244"/>
        </w:object>
      </w:r>
    </w:p>
    <w:p w:rsidR="00A47DC9" w:rsidRPr="003A473F" w:rsidRDefault="00A47DC9" w:rsidP="003A473F">
      <w:pPr>
        <w:shd w:val="clear" w:color="auto" w:fill="FFFFFF"/>
        <w:spacing w:after="0" w:line="240" w:lineRule="auto"/>
        <w:ind w:right="10"/>
        <w:jc w:val="both"/>
        <w:rPr>
          <w:rFonts w:ascii="Times New Roman" w:hAnsi="Times New Roman" w:cs="Times New Roman"/>
          <w:b/>
          <w:snapToGrid w:val="0"/>
          <w:color w:val="000000"/>
          <w:sz w:val="24"/>
          <w:szCs w:val="24"/>
          <w:lang w:val="kk-KZ"/>
        </w:rPr>
      </w:pPr>
      <w:r w:rsidRPr="003A473F">
        <w:rPr>
          <w:rFonts w:ascii="Times New Roman" w:hAnsi="Times New Roman" w:cs="Times New Roman"/>
          <w:b/>
          <w:i/>
          <w:snapToGrid w:val="0"/>
          <w:color w:val="000000"/>
          <w:sz w:val="24"/>
          <w:szCs w:val="24"/>
          <w:lang w:val="kk-KZ"/>
        </w:rPr>
        <w:t>Қайтарғыш ткүшін серпімді күштер тудыратын тербелістер серпімді тербелістер деп аталады.</w:t>
      </w:r>
      <w:r w:rsidRPr="003A473F">
        <w:rPr>
          <w:rFonts w:ascii="Times New Roman" w:hAnsi="Times New Roman" w:cs="Times New Roman"/>
          <w:snapToGrid w:val="0"/>
          <w:color w:val="000000"/>
          <w:sz w:val="24"/>
          <w:szCs w:val="24"/>
          <w:lang w:val="kk-KZ"/>
        </w:rPr>
        <w:t xml:space="preserve"> Серпімді тербелістердің мысалы жүгі бар серіппенің тербелісі бола алады.  Серпімділік күші абсолют деформацияға пропорционал болтындықтан, серіппенің серпімділік күші мына формуламен анықталады. </w:t>
      </w:r>
      <w:r w:rsidRPr="003A473F">
        <w:rPr>
          <w:rFonts w:ascii="Times New Roman" w:hAnsi="Times New Roman" w:cs="Times New Roman"/>
          <w:i/>
          <w:snapToGrid w:val="0"/>
          <w:color w:val="000000"/>
          <w:sz w:val="24"/>
          <w:szCs w:val="24"/>
          <w:lang w:val="kk-KZ"/>
        </w:rPr>
        <w:t xml:space="preserve">F=-kx, </w:t>
      </w:r>
      <w:r w:rsidRPr="003A473F">
        <w:rPr>
          <w:rFonts w:ascii="Times New Roman" w:hAnsi="Times New Roman" w:cs="Times New Roman"/>
          <w:snapToGrid w:val="0"/>
          <w:color w:val="000000"/>
          <w:sz w:val="24"/>
          <w:szCs w:val="24"/>
          <w:lang w:val="kk-KZ"/>
        </w:rPr>
        <w:t xml:space="preserve">мұндағы </w:t>
      </w:r>
      <w:r w:rsidRPr="003A473F">
        <w:rPr>
          <w:rFonts w:ascii="Times New Roman" w:hAnsi="Times New Roman" w:cs="Times New Roman"/>
          <w:i/>
          <w:snapToGrid w:val="0"/>
          <w:color w:val="000000"/>
          <w:sz w:val="24"/>
          <w:szCs w:val="24"/>
          <w:lang w:val="kk-KZ"/>
        </w:rPr>
        <w:t xml:space="preserve">k — </w:t>
      </w:r>
      <w:r w:rsidRPr="003A473F">
        <w:rPr>
          <w:rFonts w:ascii="Times New Roman" w:hAnsi="Times New Roman" w:cs="Times New Roman"/>
          <w:snapToGrid w:val="0"/>
          <w:color w:val="000000"/>
          <w:sz w:val="24"/>
          <w:szCs w:val="24"/>
          <w:lang w:val="kk-KZ"/>
        </w:rPr>
        <w:t xml:space="preserve">пружинаның қаттылығы.Серпімді тербелістердің дөңгелек жиілігінің </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position w:val="-26"/>
          <w:sz w:val="24"/>
          <w:szCs w:val="24"/>
        </w:rPr>
        <w:object w:dxaOrig="999" w:dyaOrig="700">
          <v:shape id="_x0000_i1149" type="#_x0000_t75" style="width:50pt;height:35pt" o:ole="">
            <v:imagedata r:id="rId245" o:title=""/>
          </v:shape>
          <o:OLEObject Type="Embed" ProgID="Equation.3" ShapeID="_x0000_i1149" DrawAspect="Content" ObjectID="_1616411041" r:id="rId246"/>
        </w:object>
      </w:r>
      <w:r w:rsidRPr="003A473F">
        <w:rPr>
          <w:rFonts w:ascii="Times New Roman" w:hAnsi="Times New Roman" w:cs="Times New Roman"/>
          <w:snapToGrid w:val="0"/>
          <w:color w:val="000000"/>
          <w:sz w:val="24"/>
          <w:szCs w:val="24"/>
          <w:lang w:val="kk-KZ"/>
        </w:rPr>
        <w:t xml:space="preserve">  екендігін көрсетуге болады. Серпімді тербелістер периоды мынаған тең. </w:t>
      </w:r>
      <w:r w:rsidRPr="003A473F">
        <w:rPr>
          <w:rFonts w:ascii="Times New Roman" w:hAnsi="Times New Roman" w:cs="Times New Roman"/>
          <w:snapToGrid w:val="0"/>
          <w:color w:val="000000"/>
          <w:position w:val="-26"/>
          <w:sz w:val="24"/>
          <w:szCs w:val="24"/>
        </w:rPr>
        <w:object w:dxaOrig="1160" w:dyaOrig="700">
          <v:shape id="_x0000_i1150" type="#_x0000_t75" style="width:58pt;height:35pt" o:ole="">
            <v:imagedata r:id="rId247" o:title=""/>
          </v:shape>
          <o:OLEObject Type="Embed" ProgID="Equation.3" ShapeID="_x0000_i1150" DrawAspect="Content" ObjectID="_1616411042" r:id="rId248"/>
        </w:object>
      </w:r>
      <w:r w:rsidRPr="003A473F">
        <w:rPr>
          <w:rFonts w:ascii="Times New Roman" w:hAnsi="Times New Roman" w:cs="Times New Roman"/>
          <w:snapToGrid w:val="0"/>
          <w:color w:val="000000"/>
          <w:sz w:val="24"/>
          <w:szCs w:val="24"/>
          <w:lang w:val="kk-KZ"/>
        </w:rPr>
        <w:t>.</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Үйкеліс бар кезінде сызықты осцилятор тербелістерінің энергиясы азайғандықтан, тербелістер амплитудасы кішірейеді. Яғни , үйкеліс әсерінен </w:t>
      </w:r>
      <w:r w:rsidRPr="003A473F">
        <w:rPr>
          <w:rFonts w:ascii="Times New Roman" w:hAnsi="Times New Roman" w:cs="Times New Roman"/>
          <w:b/>
          <w:snapToGrid w:val="0"/>
          <w:color w:val="000000"/>
          <w:sz w:val="24"/>
          <w:szCs w:val="24"/>
          <w:lang w:val="kk-KZ"/>
        </w:rPr>
        <w:t>тербелістер өшпелі</w:t>
      </w:r>
      <w:r w:rsidRPr="003A473F">
        <w:rPr>
          <w:rFonts w:ascii="Times New Roman" w:hAnsi="Times New Roman" w:cs="Times New Roman"/>
          <w:snapToGrid w:val="0"/>
          <w:color w:val="000000"/>
          <w:sz w:val="24"/>
          <w:szCs w:val="24"/>
          <w:lang w:val="kk-KZ"/>
        </w:rPr>
        <w:t xml:space="preserve"> болады. Мысал ретінде материалдық нүктенің тұтқыр ортадағы өшпелі түзусызықты тербелістерін қарастырайық. Сызықтық жүйедегі еркін өшпелі тербелістердің дифференциалдық теңдеуі мынаған тең:</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position w:val="-10"/>
          <w:sz w:val="24"/>
          <w:szCs w:val="24"/>
        </w:rPr>
        <w:object w:dxaOrig="180" w:dyaOrig="340">
          <v:shape id="_x0000_i1151" type="#_x0000_t75" style="width:9pt;height:17pt" o:ole="">
            <v:imagedata r:id="rId249" o:title=""/>
          </v:shape>
          <o:OLEObject Type="Embed" ProgID="Equation.3" ShapeID="_x0000_i1151" DrawAspect="Content" ObjectID="_1616411043" r:id="rId250"/>
        </w:object>
      </w:r>
      <w:r w:rsidRPr="003A473F">
        <w:rPr>
          <w:rFonts w:ascii="Times New Roman" w:hAnsi="Times New Roman" w:cs="Times New Roman"/>
          <w:position w:val="-24"/>
          <w:sz w:val="24"/>
          <w:szCs w:val="24"/>
        </w:rPr>
        <w:object w:dxaOrig="2220" w:dyaOrig="660">
          <v:shape id="_x0000_i1152" type="#_x0000_t75" style="width:127pt;height:38pt" o:ole="">
            <v:imagedata r:id="rId251" o:title=""/>
          </v:shape>
          <o:OLEObject Type="Embed" ProgID="Equation.3" ShapeID="_x0000_i1152" DrawAspect="Content" ObjectID="_1616411044" r:id="rId252"/>
        </w:objec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rPr>
        <w:t xml:space="preserve">где </w:t>
      </w:r>
      <w:r w:rsidRPr="003A473F">
        <w:rPr>
          <w:rFonts w:ascii="Times New Roman" w:hAnsi="Times New Roman" w:cs="Times New Roman"/>
          <w:i/>
          <w:snapToGrid w:val="0"/>
          <w:color w:val="000000"/>
          <w:sz w:val="24"/>
          <w:szCs w:val="24"/>
        </w:rPr>
        <w:t>х</w:t>
      </w:r>
      <w:r w:rsidRPr="003A473F">
        <w:rPr>
          <w:rFonts w:ascii="Times New Roman" w:hAnsi="Times New Roman" w:cs="Times New Roman"/>
          <w:snapToGrid w:val="0"/>
          <w:color w:val="000000"/>
          <w:sz w:val="24"/>
          <w:szCs w:val="24"/>
        </w:rPr>
        <w:t xml:space="preserve"> — </w:t>
      </w:r>
      <w:r w:rsidRPr="003A473F">
        <w:rPr>
          <w:rFonts w:ascii="Times New Roman" w:hAnsi="Times New Roman" w:cs="Times New Roman"/>
          <w:snapToGrid w:val="0"/>
          <w:color w:val="000000"/>
          <w:sz w:val="24"/>
          <w:szCs w:val="24"/>
          <w:lang w:val="kk-KZ"/>
        </w:rPr>
        <w:t xml:space="preserve">физикалық құбылысты сипаттайтын </w:t>
      </w:r>
      <w:r w:rsidRPr="003A473F">
        <w:rPr>
          <w:rFonts w:ascii="Times New Roman" w:hAnsi="Times New Roman" w:cs="Times New Roman"/>
          <w:i/>
          <w:snapToGrid w:val="0"/>
          <w:color w:val="000000"/>
          <w:sz w:val="24"/>
          <w:szCs w:val="24"/>
        </w:rPr>
        <w:sym w:font="Symbol" w:char="F064"/>
      </w:r>
      <w:r w:rsidRPr="003A473F">
        <w:rPr>
          <w:rFonts w:ascii="Times New Roman" w:hAnsi="Times New Roman" w:cs="Times New Roman"/>
          <w:snapToGrid w:val="0"/>
          <w:color w:val="000000"/>
          <w:sz w:val="24"/>
          <w:szCs w:val="24"/>
        </w:rPr>
        <w:t>=</w:t>
      </w:r>
      <w:proofErr w:type="spellStart"/>
      <w:r w:rsidRPr="003A473F">
        <w:rPr>
          <w:rFonts w:ascii="Times New Roman" w:hAnsi="Times New Roman" w:cs="Times New Roman"/>
          <w:snapToGrid w:val="0"/>
          <w:color w:val="000000"/>
          <w:sz w:val="24"/>
          <w:szCs w:val="24"/>
          <w:lang w:val="en-US"/>
        </w:rPr>
        <w:t>const</w:t>
      </w:r>
      <w:proofErr w:type="spellEnd"/>
      <w:r w:rsidRPr="003A473F">
        <w:rPr>
          <w:rFonts w:ascii="Times New Roman" w:hAnsi="Times New Roman" w:cs="Times New Roman"/>
          <w:snapToGrid w:val="0"/>
          <w:color w:val="000000"/>
          <w:sz w:val="24"/>
          <w:szCs w:val="24"/>
        </w:rPr>
        <w:t xml:space="preserve"> — </w:t>
      </w:r>
      <w:r w:rsidRPr="003A473F">
        <w:rPr>
          <w:rFonts w:ascii="Times New Roman" w:hAnsi="Times New Roman" w:cs="Times New Roman"/>
          <w:snapToGrid w:val="0"/>
          <w:color w:val="000000"/>
          <w:sz w:val="24"/>
          <w:szCs w:val="24"/>
          <w:lang w:val="kk-KZ"/>
        </w:rPr>
        <w:t>өшу коэффициенті</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Үздіксіз өшпейтін тербеліс болу үшін кедергі күшін жеңе отырып, тербелуші денені қосымша күш арқылы қозғалысқа келтіру қажет. Себебі әсер етуші күштің нәтижесінде істелген жұмыс кедергіні жеңуге кеткен энергия қорын толтырып отырады.</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Олай болса, айнымалы қосымша күш арқылы үздіксіз тербелетін тербелісті </w:t>
      </w:r>
      <w:r w:rsidRPr="003A473F">
        <w:rPr>
          <w:rFonts w:ascii="Times New Roman" w:hAnsi="Times New Roman" w:cs="Times New Roman"/>
          <w:b/>
          <w:snapToGrid w:val="0"/>
          <w:color w:val="000000"/>
          <w:sz w:val="24"/>
          <w:szCs w:val="24"/>
          <w:lang w:val="kk-KZ"/>
        </w:rPr>
        <w:t>еріксіз тербеліс</w:t>
      </w:r>
      <w:r w:rsidRPr="003A473F">
        <w:rPr>
          <w:rFonts w:ascii="Times New Roman" w:hAnsi="Times New Roman" w:cs="Times New Roman"/>
          <w:snapToGrid w:val="0"/>
          <w:color w:val="000000"/>
          <w:sz w:val="24"/>
          <w:szCs w:val="24"/>
          <w:lang w:val="kk-KZ"/>
        </w:rPr>
        <w:t xml:space="preserve">, ал әсер ететін күшті мәжбүр етуші күш деп атайды. Максималды амплитудаға сәйкес тербелістерді </w:t>
      </w:r>
      <w:r w:rsidRPr="003A473F">
        <w:rPr>
          <w:rFonts w:ascii="Times New Roman" w:hAnsi="Times New Roman" w:cs="Times New Roman"/>
          <w:b/>
          <w:snapToGrid w:val="0"/>
          <w:color w:val="000000"/>
          <w:sz w:val="24"/>
          <w:szCs w:val="24"/>
          <w:lang w:val="kk-KZ"/>
        </w:rPr>
        <w:t>резонанстық</w:t>
      </w:r>
      <w:r w:rsidRPr="003A473F">
        <w:rPr>
          <w:rFonts w:ascii="Times New Roman" w:hAnsi="Times New Roman" w:cs="Times New Roman"/>
          <w:snapToGrid w:val="0"/>
          <w:color w:val="000000"/>
          <w:sz w:val="24"/>
          <w:szCs w:val="24"/>
          <w:lang w:val="kk-KZ"/>
        </w:rPr>
        <w:t xml:space="preserve"> деп атап, ал тербеліс амплитудасының ең үлкен мәнге дейін өсу құбылысын </w:t>
      </w:r>
      <w:r w:rsidRPr="003A473F">
        <w:rPr>
          <w:rFonts w:ascii="Times New Roman" w:hAnsi="Times New Roman" w:cs="Times New Roman"/>
          <w:b/>
          <w:snapToGrid w:val="0"/>
          <w:color w:val="000000"/>
          <w:sz w:val="24"/>
          <w:szCs w:val="24"/>
          <w:lang w:val="kk-KZ"/>
        </w:rPr>
        <w:t xml:space="preserve">резонанс </w:t>
      </w:r>
      <w:r w:rsidRPr="003A473F">
        <w:rPr>
          <w:rFonts w:ascii="Times New Roman" w:hAnsi="Times New Roman" w:cs="Times New Roman"/>
          <w:snapToGrid w:val="0"/>
          <w:color w:val="000000"/>
          <w:sz w:val="24"/>
          <w:szCs w:val="24"/>
          <w:lang w:val="kk-KZ"/>
        </w:rPr>
        <w:t>дейді Резонанс құбылысынын қажетті және кері әсер ететін кездері бар. Сол сияқты максималды амплитудаға сәйкес жиілікті</w:t>
      </w:r>
      <w:r w:rsidRPr="003A473F">
        <w:rPr>
          <w:rFonts w:ascii="Times New Roman" w:hAnsi="Times New Roman" w:cs="Times New Roman"/>
          <w:b/>
          <w:snapToGrid w:val="0"/>
          <w:color w:val="000000"/>
          <w:sz w:val="24"/>
          <w:szCs w:val="24"/>
          <w:lang w:val="kk-KZ"/>
        </w:rPr>
        <w:t xml:space="preserve"> резонанстық жиілігі</w:t>
      </w:r>
      <w:r w:rsidRPr="003A473F">
        <w:rPr>
          <w:rFonts w:ascii="Times New Roman" w:hAnsi="Times New Roman" w:cs="Times New Roman"/>
          <w:snapToGrid w:val="0"/>
          <w:color w:val="000000"/>
          <w:sz w:val="24"/>
          <w:szCs w:val="24"/>
          <w:lang w:val="kk-KZ"/>
        </w:rPr>
        <w:t xml:space="preserve"> деп атайды. Амплитуда тербелістерінің периодтық түрде өзгеруі және екі гармоникалық тербелістердің жақын жиілікпен қосылу кезеңді </w:t>
      </w:r>
      <w:r w:rsidRPr="003A473F">
        <w:rPr>
          <w:rFonts w:ascii="Times New Roman" w:hAnsi="Times New Roman" w:cs="Times New Roman"/>
          <w:b/>
          <w:snapToGrid w:val="0"/>
          <w:color w:val="000000"/>
          <w:sz w:val="24"/>
          <w:szCs w:val="24"/>
          <w:lang w:val="kk-KZ"/>
        </w:rPr>
        <w:t>соғу</w:t>
      </w:r>
      <w:r w:rsidRPr="003A473F">
        <w:rPr>
          <w:rFonts w:ascii="Times New Roman" w:hAnsi="Times New Roman" w:cs="Times New Roman"/>
          <w:snapToGrid w:val="0"/>
          <w:color w:val="000000"/>
          <w:sz w:val="24"/>
          <w:szCs w:val="24"/>
          <w:lang w:val="kk-KZ"/>
        </w:rPr>
        <w:t xml:space="preserve"> деп атайды.</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sz w:val="24"/>
          <w:szCs w:val="24"/>
          <w:lang w:val="kk-KZ"/>
        </w:rPr>
        <w:t xml:space="preserve"> </w:t>
      </w:r>
      <w:r w:rsidRPr="003A473F">
        <w:rPr>
          <w:rFonts w:ascii="Times New Roman" w:hAnsi="Times New Roman" w:cs="Times New Roman"/>
          <w:noProof/>
          <w:sz w:val="24"/>
          <w:szCs w:val="24"/>
          <w:lang w:eastAsia="ru-RU"/>
        </w:rPr>
        <w:drawing>
          <wp:inline distT="0" distB="0" distL="0" distR="0" wp14:anchorId="71EFDB79" wp14:editId="19C3B210">
            <wp:extent cx="4165600" cy="2235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4165600" cy="2235200"/>
                    </a:xfrm>
                    <a:prstGeom prst="rect">
                      <a:avLst/>
                    </a:prstGeom>
                    <a:noFill/>
                    <a:ln>
                      <a:noFill/>
                    </a:ln>
                  </pic:spPr>
                </pic:pic>
              </a:graphicData>
            </a:graphic>
          </wp:inline>
        </w:drawing>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Тербелмелі амплитуданын қосындысы А тең болса, ал жиіліктері </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 xml:space="preserve"> </w:t>
      </w:r>
      <w:r w:rsidRPr="003A473F">
        <w:rPr>
          <w:rFonts w:ascii="Times New Roman" w:hAnsi="Times New Roman" w:cs="Times New Roman"/>
          <w:snapToGrid w:val="0"/>
          <w:color w:val="000000"/>
          <w:sz w:val="24"/>
          <w:szCs w:val="24"/>
          <w:lang w:val="kk-KZ"/>
        </w:rPr>
        <w:t>және</w:t>
      </w:r>
      <w:r w:rsidRPr="003A473F">
        <w:rPr>
          <w:rFonts w:ascii="Times New Roman" w:hAnsi="Times New Roman" w:cs="Times New Roman"/>
          <w:snapToGrid w:val="0"/>
          <w:color w:val="000000"/>
          <w:sz w:val="24"/>
          <w:szCs w:val="24"/>
        </w:rPr>
        <w:t xml:space="preserve"> </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w:t>
      </w:r>
      <w:r w:rsidRPr="003A473F">
        <w:rPr>
          <w:rFonts w:ascii="Times New Roman" w:hAnsi="Times New Roman" w:cs="Times New Roman"/>
          <w:snapToGrid w:val="0"/>
          <w:color w:val="000000"/>
          <w:sz w:val="24"/>
          <w:szCs w:val="24"/>
          <w:lang w:val="en-US"/>
        </w:rPr>
        <w:sym w:font="Symbol" w:char="F044"/>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w:t>
      </w:r>
      <w:r w:rsidRPr="003A473F">
        <w:rPr>
          <w:rFonts w:ascii="Times New Roman" w:hAnsi="Times New Roman" w:cs="Times New Roman"/>
          <w:snapToGrid w:val="0"/>
          <w:color w:val="000000"/>
          <w:sz w:val="24"/>
          <w:szCs w:val="24"/>
          <w:lang w:val="kk-KZ"/>
        </w:rPr>
        <w:t xml:space="preserve">тең. Сонымен қатар </w:t>
      </w:r>
      <w:r w:rsidRPr="003A473F">
        <w:rPr>
          <w:rFonts w:ascii="Times New Roman" w:hAnsi="Times New Roman" w:cs="Times New Roman"/>
          <w:snapToGrid w:val="0"/>
          <w:color w:val="000000"/>
          <w:sz w:val="24"/>
          <w:szCs w:val="24"/>
          <w:lang w:val="en-US"/>
        </w:rPr>
        <w:sym w:font="Symbol" w:char="F044"/>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&lt;&lt;</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 xml:space="preserve">. </w:t>
      </w:r>
      <w:r w:rsidRPr="003A473F">
        <w:rPr>
          <w:rFonts w:ascii="Times New Roman" w:hAnsi="Times New Roman" w:cs="Times New Roman"/>
          <w:snapToGrid w:val="0"/>
          <w:color w:val="000000"/>
          <w:sz w:val="24"/>
          <w:szCs w:val="24"/>
          <w:lang w:val="kk-KZ"/>
        </w:rPr>
        <w:t>Тербелістің екі фазалық мәні нөлге тең дейік.</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rPr>
        <w:lastRenderedPageBreak/>
        <w:t xml:space="preserve"> </w:t>
      </w:r>
      <w:r w:rsidRPr="003A473F">
        <w:rPr>
          <w:rFonts w:ascii="Times New Roman" w:hAnsi="Times New Roman" w:cs="Times New Roman"/>
          <w:snapToGrid w:val="0"/>
          <w:color w:val="000000"/>
          <w:position w:val="-30"/>
          <w:sz w:val="24"/>
          <w:szCs w:val="24"/>
        </w:rPr>
        <w:object w:dxaOrig="1939" w:dyaOrig="720">
          <v:shape id="_x0000_i1153" type="#_x0000_t75" style="width:97pt;height:36pt" o:ole="">
            <v:imagedata r:id="rId254" o:title=""/>
          </v:shape>
          <o:OLEObject Type="Embed" ProgID="Equation.3" ShapeID="_x0000_i1153" DrawAspect="Content" ObjectID="_1616411045" r:id="rId255"/>
        </w:objec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Екі берілген мәндерді қосамыз, бірақ екінші теңдеуде  мын мәнге </w:t>
      </w:r>
      <w:r w:rsidRPr="003A473F">
        <w:rPr>
          <w:rFonts w:ascii="Times New Roman" w:hAnsi="Times New Roman" w:cs="Times New Roman"/>
          <w:snapToGrid w:val="0"/>
          <w:color w:val="000000"/>
          <w:sz w:val="24"/>
          <w:szCs w:val="24"/>
          <w:lang w:val="en-US"/>
        </w:rPr>
        <w:sym w:font="Symbol" w:char="F044"/>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/2&lt;&lt;</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lang w:val="kk-KZ"/>
        </w:rPr>
        <w:t xml:space="preserve"> тең екенің ұмытпау керек.</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en-US"/>
        </w:rPr>
      </w:pPr>
      <w:r w:rsidRPr="003A473F">
        <w:rPr>
          <w:rFonts w:ascii="Times New Roman" w:hAnsi="Times New Roman" w:cs="Times New Roman"/>
          <w:snapToGrid w:val="0"/>
          <w:position w:val="-28"/>
          <w:sz w:val="24"/>
          <w:szCs w:val="24"/>
          <w:lang w:val="en-US"/>
        </w:rPr>
        <w:object w:dxaOrig="2439" w:dyaOrig="680">
          <v:shape id="_x0000_i1154" type="#_x0000_t75" style="width:122pt;height:34pt" o:ole="">
            <v:imagedata r:id="rId256" o:title=""/>
          </v:shape>
          <o:OLEObject Type="Embed" ProgID="Equation.3" ShapeID="_x0000_i1154" DrawAspect="Content" ObjectID="_1616411046" r:id="rId257"/>
        </w:object>
      </w:r>
    </w:p>
    <w:p w:rsidR="00A47DC9" w:rsidRPr="003A473F" w:rsidRDefault="00A47DC9" w:rsidP="003A473F">
      <w:pPr>
        <w:shd w:val="clear" w:color="auto" w:fill="FFFFFF"/>
        <w:spacing w:after="0" w:line="240" w:lineRule="auto"/>
        <w:jc w:val="both"/>
        <w:rPr>
          <w:rFonts w:ascii="Times New Roman" w:hAnsi="Times New Roman" w:cs="Times New Roman"/>
          <w:i/>
          <w:snapToGrid w:val="0"/>
          <w:color w:val="000000"/>
          <w:sz w:val="24"/>
          <w:szCs w:val="24"/>
          <w:lang w:val="kk-KZ"/>
        </w:rPr>
      </w:pPr>
      <w:r w:rsidRPr="003A473F">
        <w:rPr>
          <w:rFonts w:ascii="Times New Roman" w:hAnsi="Times New Roman" w:cs="Times New Roman"/>
          <w:snapToGrid w:val="0"/>
          <w:color w:val="000000"/>
          <w:sz w:val="24"/>
          <w:szCs w:val="24"/>
          <w:lang w:val="en-US"/>
        </w:rPr>
        <w:sym w:font="Symbol" w:char="F044"/>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lang w:val="en-US"/>
        </w:rPr>
        <w:t>&lt;&lt;</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lang w:val="kk-KZ"/>
        </w:rPr>
        <w:t xml:space="preserve"> </w:t>
      </w:r>
      <w:proofErr w:type="gramStart"/>
      <w:r w:rsidRPr="003A473F">
        <w:rPr>
          <w:rFonts w:ascii="Times New Roman" w:hAnsi="Times New Roman" w:cs="Times New Roman"/>
          <w:snapToGrid w:val="0"/>
          <w:color w:val="000000"/>
          <w:sz w:val="24"/>
          <w:szCs w:val="24"/>
          <w:lang w:val="kk-KZ"/>
        </w:rPr>
        <w:t>мәні</w:t>
      </w:r>
      <w:proofErr w:type="gramEnd"/>
      <w:r w:rsidRPr="003A473F">
        <w:rPr>
          <w:rFonts w:ascii="Times New Roman" w:hAnsi="Times New Roman" w:cs="Times New Roman"/>
          <w:snapToGrid w:val="0"/>
          <w:color w:val="000000"/>
          <w:sz w:val="24"/>
          <w:szCs w:val="24"/>
          <w:lang w:val="kk-KZ"/>
        </w:rPr>
        <w:t xml:space="preserve"> жақша ішінде болғандықтан ол өзгермейді  Сондықтан х бағыттаушы тербелісін гармоникалық тербеліс ретінде қароастыруға болады</w:t>
      </w:r>
      <w:r w:rsidRPr="003A473F">
        <w:rPr>
          <w:rFonts w:ascii="Times New Roman" w:hAnsi="Times New Roman" w:cs="Times New Roman"/>
          <w:snapToGrid w:val="0"/>
          <w:color w:val="000000"/>
          <w:sz w:val="24"/>
          <w:szCs w:val="24"/>
        </w:rPr>
        <w:t>той</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snapToGrid w:val="0"/>
          <w:color w:val="000000"/>
          <w:sz w:val="24"/>
          <w:szCs w:val="24"/>
          <w:lang w:val="kk-KZ"/>
        </w:rPr>
        <w:t xml:space="preserve"> ал </w:t>
      </w:r>
      <w:r w:rsidRPr="003A473F">
        <w:rPr>
          <w:rFonts w:ascii="Times New Roman" w:hAnsi="Times New Roman" w:cs="Times New Roman"/>
          <w:snapToGrid w:val="0"/>
          <w:color w:val="000000"/>
          <w:sz w:val="24"/>
          <w:szCs w:val="24"/>
        </w:rPr>
        <w:t>амплитуда</w:t>
      </w:r>
      <w:r w:rsidRPr="003A473F">
        <w:rPr>
          <w:rFonts w:ascii="Times New Roman" w:hAnsi="Times New Roman" w:cs="Times New Roman"/>
          <w:snapToGrid w:val="0"/>
          <w:color w:val="000000"/>
          <w:sz w:val="24"/>
          <w:szCs w:val="24"/>
          <w:lang w:val="en-US"/>
        </w:rPr>
        <w:t xml:space="preserve"> </w:t>
      </w:r>
      <w:r w:rsidRPr="003A473F">
        <w:rPr>
          <w:rFonts w:ascii="Times New Roman" w:hAnsi="Times New Roman" w:cs="Times New Roman"/>
          <w:i/>
          <w:snapToGrid w:val="0"/>
          <w:color w:val="000000"/>
          <w:sz w:val="24"/>
          <w:szCs w:val="24"/>
        </w:rPr>
        <w:t>А</w:t>
      </w:r>
      <w:r w:rsidRPr="003A473F">
        <w:rPr>
          <w:rFonts w:ascii="Times New Roman" w:hAnsi="Times New Roman" w:cs="Times New Roman"/>
          <w:i/>
          <w:snapToGrid w:val="0"/>
          <w:color w:val="000000"/>
          <w:sz w:val="24"/>
          <w:szCs w:val="24"/>
          <w:vertAlign w:val="subscript"/>
        </w:rPr>
        <w:t>б</w:t>
      </w:r>
      <w:r w:rsidRPr="003A473F">
        <w:rPr>
          <w:rFonts w:ascii="Times New Roman" w:hAnsi="Times New Roman" w:cs="Times New Roman"/>
          <w:i/>
          <w:snapToGrid w:val="0"/>
          <w:color w:val="000000"/>
          <w:sz w:val="24"/>
          <w:szCs w:val="24"/>
          <w:lang w:val="en-US"/>
        </w:rPr>
        <w:t xml:space="preserve">, </w:t>
      </w:r>
      <w:r w:rsidRPr="003A473F">
        <w:rPr>
          <w:rFonts w:ascii="Times New Roman" w:hAnsi="Times New Roman" w:cs="Times New Roman"/>
          <w:snapToGrid w:val="0"/>
          <w:color w:val="000000"/>
          <w:sz w:val="24"/>
          <w:szCs w:val="24"/>
          <w:lang w:val="kk-KZ"/>
        </w:rPr>
        <w:t>келесі периодтық тұрғыда өзгереді</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position w:val="-28"/>
          <w:sz w:val="24"/>
          <w:szCs w:val="24"/>
        </w:rPr>
        <w:object w:dxaOrig="1960" w:dyaOrig="680">
          <v:shape id="_x0000_i1155" type="#_x0000_t75" style="width:98pt;height:34pt" o:ole="">
            <v:imagedata r:id="rId258" o:title=""/>
          </v:shape>
          <o:OLEObject Type="Embed" ProgID="Equation.3" ShapeID="_x0000_i1155" DrawAspect="Content" ObjectID="_1616411047" r:id="rId259"/>
        </w:objec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Соғудың периоды мынаған тең:</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lang w:val="kk-KZ"/>
        </w:rPr>
        <w:t>Т</w:t>
      </w:r>
      <w:r w:rsidRPr="003A473F">
        <w:rPr>
          <w:rFonts w:ascii="Times New Roman" w:hAnsi="Times New Roman" w:cs="Times New Roman"/>
          <w:snapToGrid w:val="0"/>
          <w:color w:val="000000"/>
          <w:sz w:val="24"/>
          <w:szCs w:val="24"/>
        </w:rPr>
        <w:t>=</w:t>
      </w:r>
      <w:r w:rsidRPr="003A473F">
        <w:rPr>
          <w:rFonts w:ascii="Times New Roman" w:hAnsi="Times New Roman" w:cs="Times New Roman"/>
          <w:snapToGrid w:val="0"/>
          <w:color w:val="000000"/>
          <w:sz w:val="24"/>
          <w:szCs w:val="24"/>
          <w:lang w:val="en-US"/>
        </w:rPr>
        <w:sym w:font="Symbol" w:char="F070"/>
      </w:r>
      <w:r w:rsidRPr="003A473F">
        <w:rPr>
          <w:rFonts w:ascii="Times New Roman" w:hAnsi="Times New Roman" w:cs="Times New Roman"/>
          <w:snapToGrid w:val="0"/>
          <w:color w:val="000000"/>
          <w:sz w:val="24"/>
          <w:szCs w:val="24"/>
        </w:rPr>
        <w:t>/</w:t>
      </w:r>
      <w:r w:rsidRPr="003A473F">
        <w:rPr>
          <w:rFonts w:ascii="Times New Roman" w:hAnsi="Times New Roman" w:cs="Times New Roman"/>
          <w:snapToGrid w:val="0"/>
          <w:color w:val="000000"/>
          <w:sz w:val="24"/>
          <w:szCs w:val="24"/>
          <w:lang w:val="en-US"/>
        </w:rPr>
        <w:sym w:font="Symbol" w:char="F044"/>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rPr>
        <w:t>.</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lang w:val="kk-KZ"/>
        </w:rPr>
        <w:t>Графиктегі көрсеткішке қарайтын болсақ толық жіңішке сызықтар реттеуші толқындардың мәнін береді.</w:t>
      </w:r>
      <w:r w:rsidRPr="003A473F">
        <w:rPr>
          <w:rFonts w:ascii="Times New Roman" w:hAnsi="Times New Roman" w:cs="Times New Roman"/>
          <w:snapToGrid w:val="0"/>
          <w:position w:val="-28"/>
          <w:sz w:val="24"/>
          <w:szCs w:val="24"/>
          <w:lang w:val="en-US"/>
        </w:rPr>
        <w:object w:dxaOrig="2439" w:dyaOrig="680">
          <v:shape id="_x0000_i1156" type="#_x0000_t75" style="width:122pt;height:34pt" o:ole="">
            <v:imagedata r:id="rId256" o:title=""/>
          </v:shape>
          <o:OLEObject Type="Embed" ProgID="Equation.3" ShapeID="_x0000_i1156" DrawAspect="Content" ObjectID="_1616411048" r:id="rId260"/>
        </w:object>
      </w:r>
      <w:r w:rsidRPr="003A473F">
        <w:rPr>
          <w:rFonts w:ascii="Times New Roman" w:hAnsi="Times New Roman" w:cs="Times New Roman"/>
          <w:snapToGrid w:val="0"/>
          <w:color w:val="000000"/>
          <w:sz w:val="24"/>
          <w:szCs w:val="24"/>
        </w:rPr>
        <w:t xml:space="preserve">, </w:t>
      </w:r>
      <w:r w:rsidRPr="003A473F">
        <w:rPr>
          <w:rFonts w:ascii="Times New Roman" w:hAnsi="Times New Roman" w:cs="Times New Roman"/>
          <w:snapToGrid w:val="0"/>
          <w:color w:val="000000"/>
          <w:sz w:val="24"/>
          <w:szCs w:val="24"/>
          <w:lang w:val="kk-KZ"/>
        </w:rPr>
        <w:t xml:space="preserve">ал толық жуан сызықтар, яғни </w:t>
      </w:r>
      <w:r w:rsidRPr="003A473F">
        <w:rPr>
          <w:rFonts w:ascii="Times New Roman" w:hAnsi="Times New Roman" w:cs="Times New Roman"/>
          <w:snapToGrid w:val="0"/>
          <w:position w:val="-28"/>
          <w:sz w:val="24"/>
          <w:szCs w:val="24"/>
        </w:rPr>
        <w:object w:dxaOrig="1960" w:dyaOrig="680">
          <v:shape id="_x0000_i1157" type="#_x0000_t75" style="width:98pt;height:34pt" o:ole="">
            <v:imagedata r:id="rId258" o:title=""/>
          </v:shape>
          <o:OLEObject Type="Embed" ProgID="Equation.3" ShapeID="_x0000_i1157" DrawAspect="Content" ObjectID="_1616411049" r:id="rId261"/>
        </w:object>
      </w:r>
      <w:r w:rsidRPr="003A473F">
        <w:rPr>
          <w:rFonts w:ascii="Times New Roman" w:hAnsi="Times New Roman" w:cs="Times New Roman"/>
          <w:snapToGrid w:val="0"/>
          <w:color w:val="000000"/>
          <w:sz w:val="24"/>
          <w:szCs w:val="24"/>
        </w:rPr>
        <w:t xml:space="preserve">  амплитуд</w:t>
      </w:r>
      <w:r w:rsidRPr="003A473F">
        <w:rPr>
          <w:rFonts w:ascii="Times New Roman" w:hAnsi="Times New Roman" w:cs="Times New Roman"/>
          <w:snapToGrid w:val="0"/>
          <w:color w:val="000000"/>
          <w:sz w:val="24"/>
          <w:szCs w:val="24"/>
          <w:lang w:val="kk-KZ"/>
        </w:rPr>
        <w:t>а теңдеуі график бойынша өзгеріп отырады.</w:t>
      </w:r>
    </w:p>
    <w:p w:rsidR="00A47DC9" w:rsidRPr="003A473F" w:rsidRDefault="00A47DC9" w:rsidP="003A473F">
      <w:pPr>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color w:val="000000"/>
          <w:sz w:val="24"/>
          <w:szCs w:val="24"/>
          <w:lang w:val="kk-KZ"/>
        </w:rPr>
        <w:t>Периодтық функцияның ұғымы гармоникалық анализдің ауыр периодтық тербелісімен және Фурье жіктеуімен тығыз байланысты.</w:t>
      </w:r>
      <w:r w:rsidRPr="003A473F">
        <w:rPr>
          <w:rFonts w:ascii="Times New Roman" w:hAnsi="Times New Roman" w:cs="Times New Roman"/>
          <w:snapToGrid w:val="0"/>
          <w:sz w:val="24"/>
          <w:szCs w:val="24"/>
        </w:rPr>
        <w:t xml:space="preserve"> </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rPr>
      </w:pPr>
      <w:r w:rsidRPr="003A473F">
        <w:rPr>
          <w:rFonts w:ascii="Times New Roman" w:hAnsi="Times New Roman" w:cs="Times New Roman"/>
          <w:snapToGrid w:val="0"/>
          <w:color w:val="000000"/>
          <w:sz w:val="24"/>
          <w:szCs w:val="24"/>
          <w:lang w:val="kk-KZ"/>
        </w:rPr>
        <w:t>Осьтері координаттық осьтер қатысты қалай болса да бағытталған э</w:t>
      </w:r>
      <w:r w:rsidRPr="003A473F">
        <w:rPr>
          <w:rFonts w:ascii="Times New Roman" w:hAnsi="Times New Roman" w:cs="Times New Roman"/>
          <w:i/>
          <w:snapToGrid w:val="0"/>
          <w:color w:val="000000"/>
          <w:sz w:val="24"/>
          <w:szCs w:val="24"/>
          <w:lang w:val="kk-KZ"/>
        </w:rPr>
        <w:t>липс теңдеуінің</w:t>
      </w:r>
      <w:r w:rsidRPr="003A473F">
        <w:rPr>
          <w:rFonts w:ascii="Times New Roman" w:hAnsi="Times New Roman" w:cs="Times New Roman"/>
          <w:snapToGrid w:val="0"/>
          <w:color w:val="000000"/>
          <w:sz w:val="24"/>
          <w:szCs w:val="24"/>
          <w:lang w:val="kk-KZ"/>
        </w:rPr>
        <w:t xml:space="preserve"> күрделі емес түрлендірудің сонынан мынаны аламыз</w:t>
      </w:r>
      <w:r w:rsidRPr="003A473F">
        <w:rPr>
          <w:rFonts w:ascii="Times New Roman" w:hAnsi="Times New Roman" w:cs="Times New Roman"/>
          <w:snapToGrid w:val="0"/>
          <w:color w:val="000000"/>
          <w:sz w:val="24"/>
          <w:szCs w:val="24"/>
        </w:rPr>
        <w:t>:</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position w:val="-24"/>
          <w:sz w:val="24"/>
          <w:szCs w:val="24"/>
        </w:rPr>
        <w:object w:dxaOrig="2940" w:dyaOrig="660">
          <v:shape id="_x0000_i1158" type="#_x0000_t75" style="width:147pt;height:33pt" o:ole="">
            <v:imagedata r:id="rId262" o:title=""/>
          </v:shape>
          <o:OLEObject Type="Embed" ProgID="Equation.3" ShapeID="_x0000_i1158" DrawAspect="Content" ObjectID="_1616411050" r:id="rId263"/>
        </w:objec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t xml:space="preserve">Қорытынды тербелістің траекториясы эллипс  пішінді болғандықтан, ондай тербелістерді </w:t>
      </w:r>
      <w:r w:rsidRPr="003A473F">
        <w:rPr>
          <w:rFonts w:ascii="Times New Roman" w:hAnsi="Times New Roman" w:cs="Times New Roman"/>
          <w:b/>
          <w:i/>
          <w:snapToGrid w:val="0"/>
          <w:color w:val="000000"/>
          <w:sz w:val="24"/>
          <w:szCs w:val="24"/>
          <w:lang w:val="kk-KZ"/>
        </w:rPr>
        <w:t xml:space="preserve">эллипсті поляризацияланған </w:t>
      </w:r>
      <w:r w:rsidRPr="003A473F">
        <w:rPr>
          <w:rFonts w:ascii="Times New Roman" w:hAnsi="Times New Roman" w:cs="Times New Roman"/>
          <w:snapToGrid w:val="0"/>
          <w:color w:val="000000"/>
          <w:sz w:val="24"/>
          <w:szCs w:val="24"/>
          <w:lang w:val="kk-KZ"/>
        </w:rPr>
        <w:t>деп атайды</w:t>
      </w:r>
      <w:r w:rsidRPr="003A473F">
        <w:rPr>
          <w:rFonts w:ascii="Times New Roman" w:hAnsi="Times New Roman" w:cs="Times New Roman"/>
          <w:b/>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 xml:space="preserve">Эллипс осьтерінің бағдарлануы және лоның өлшемдері қосылатын тербелістердің амплитудаларына және </w:t>
      </w:r>
      <w:r w:rsidRPr="003A473F">
        <w:rPr>
          <w:rFonts w:ascii="Times New Roman" w:hAnsi="Times New Roman" w:cs="Times New Roman"/>
          <w:i/>
          <w:snapToGrid w:val="0"/>
          <w:color w:val="000000"/>
          <w:sz w:val="24"/>
          <w:szCs w:val="24"/>
          <w:lang w:val="en-US"/>
        </w:rPr>
        <w:sym w:font="Symbol" w:char="F06A"/>
      </w:r>
      <w:r w:rsidRPr="003A473F">
        <w:rPr>
          <w:rFonts w:ascii="Times New Roman" w:hAnsi="Times New Roman" w:cs="Times New Roman"/>
          <w:snapToGrid w:val="0"/>
          <w:color w:val="000000"/>
          <w:sz w:val="24"/>
          <w:szCs w:val="24"/>
          <w:lang w:val="kk-KZ"/>
        </w:rPr>
        <w:t xml:space="preserve"> фаза айырымына тәуелді болады. Кейбір физикалық қызықты жеке жағдайларды қарастырайық:</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1) </w:t>
      </w:r>
      <w:r w:rsidRPr="003A473F">
        <w:rPr>
          <w:rFonts w:ascii="Times New Roman" w:hAnsi="Times New Roman" w:cs="Times New Roman"/>
          <w:i/>
          <w:snapToGrid w:val="0"/>
          <w:color w:val="000000"/>
          <w:sz w:val="24"/>
          <w:szCs w:val="24"/>
          <w:lang w:val="en-US"/>
        </w:rPr>
        <w:sym w:font="Symbol" w:char="F06A"/>
      </w:r>
      <w:r w:rsidRPr="003A473F">
        <w:rPr>
          <w:rFonts w:ascii="Times New Roman" w:hAnsi="Times New Roman" w:cs="Times New Roman"/>
          <w:i/>
          <w:snapToGrid w:val="0"/>
          <w:color w:val="000000"/>
          <w:sz w:val="24"/>
          <w:szCs w:val="24"/>
          <w:lang w:val="kk-KZ"/>
        </w:rPr>
        <w:t>=m</w:t>
      </w:r>
      <w:r w:rsidRPr="003A473F">
        <w:rPr>
          <w:rFonts w:ascii="Times New Roman" w:hAnsi="Times New Roman" w:cs="Times New Roman"/>
          <w:i/>
          <w:snapToGrid w:val="0"/>
          <w:color w:val="000000"/>
          <w:sz w:val="24"/>
          <w:szCs w:val="24"/>
          <w:lang w:val="en-US"/>
        </w:rPr>
        <w:sym w:font="Symbol" w:char="F070"/>
      </w:r>
      <w:r w:rsidRPr="003A473F">
        <w:rPr>
          <w:rFonts w:ascii="Times New Roman" w:hAnsi="Times New Roman" w:cs="Times New Roman"/>
          <w:i/>
          <w:snapToGrid w:val="0"/>
          <w:color w:val="000000"/>
          <w:sz w:val="24"/>
          <w:szCs w:val="24"/>
          <w:lang w:val="kk-KZ"/>
        </w:rPr>
        <w:t xml:space="preserve"> (m</w:t>
      </w:r>
      <w:r w:rsidRPr="003A473F">
        <w:rPr>
          <w:rFonts w:ascii="Times New Roman" w:hAnsi="Times New Roman" w:cs="Times New Roman"/>
          <w:snapToGrid w:val="0"/>
          <w:color w:val="000000"/>
          <w:sz w:val="24"/>
          <w:szCs w:val="24"/>
          <w:lang w:val="kk-KZ"/>
        </w:rPr>
        <w:t xml:space="preserve">=0, ±1, ±2,...). Бұл жағдайда эллипс </w:t>
      </w:r>
      <w:r w:rsidRPr="003A473F">
        <w:rPr>
          <w:rFonts w:ascii="Times New Roman" w:hAnsi="Times New Roman" w:cs="Times New Roman"/>
          <w:i/>
          <w:snapToGrid w:val="0"/>
          <w:color w:val="000000"/>
          <w:sz w:val="24"/>
          <w:szCs w:val="24"/>
          <w:lang w:val="kk-KZ"/>
        </w:rPr>
        <w:t xml:space="preserve">у=±(В/А)х тұзу сызыққа </w:t>
      </w:r>
      <w:r w:rsidRPr="003A473F">
        <w:rPr>
          <w:rFonts w:ascii="Times New Roman" w:hAnsi="Times New Roman" w:cs="Times New Roman"/>
          <w:snapToGrid w:val="0"/>
          <w:color w:val="000000"/>
          <w:sz w:val="24"/>
          <w:szCs w:val="24"/>
          <w:lang w:val="kk-KZ"/>
        </w:rPr>
        <w:t xml:space="preserve"> азғындайды</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 xml:space="preserve">мұндағы плюс таңбасы нольге және </w:t>
      </w:r>
      <w:r w:rsidRPr="003A473F">
        <w:rPr>
          <w:rFonts w:ascii="Times New Roman" w:hAnsi="Times New Roman" w:cs="Times New Roman"/>
          <w:i/>
          <w:snapToGrid w:val="0"/>
          <w:color w:val="000000"/>
          <w:sz w:val="24"/>
          <w:szCs w:val="24"/>
          <w:lang w:val="kk-KZ"/>
        </w:rPr>
        <w:t xml:space="preserve">т </w:t>
      </w:r>
      <w:r w:rsidRPr="003A473F">
        <w:rPr>
          <w:rFonts w:ascii="Times New Roman" w:hAnsi="Times New Roman" w:cs="Times New Roman"/>
          <w:snapToGrid w:val="0"/>
          <w:color w:val="000000"/>
          <w:sz w:val="24"/>
          <w:szCs w:val="24"/>
          <w:lang w:val="kk-KZ"/>
        </w:rPr>
        <w:t xml:space="preserve">мәндерінің жұптеріне сәйкес келеді (сур. 205, a), aл минус таңбасы— </w:t>
      </w:r>
      <w:r w:rsidRPr="003A473F">
        <w:rPr>
          <w:rFonts w:ascii="Times New Roman" w:hAnsi="Times New Roman" w:cs="Times New Roman"/>
          <w:i/>
          <w:snapToGrid w:val="0"/>
          <w:color w:val="000000"/>
          <w:sz w:val="24"/>
          <w:szCs w:val="24"/>
          <w:lang w:val="kk-KZ"/>
        </w:rPr>
        <w:t>т</w:t>
      </w:r>
      <w:r w:rsidRPr="003A473F">
        <w:rPr>
          <w:rFonts w:ascii="Times New Roman" w:hAnsi="Times New Roman" w:cs="Times New Roman"/>
          <w:snapToGrid w:val="0"/>
          <w:color w:val="000000"/>
          <w:sz w:val="24"/>
          <w:szCs w:val="24"/>
          <w:lang w:val="kk-KZ"/>
        </w:rPr>
        <w:t xml:space="preserve"> -ің жұп емес мәндеріне сәйкес келеді. Қорытынды тербеліс, </w:t>
      </w:r>
      <w:r w:rsidRPr="003A473F">
        <w:rPr>
          <w:rFonts w:ascii="Times New Roman" w:hAnsi="Times New Roman" w:cs="Times New Roman"/>
          <w:i/>
          <w:snapToGrid w:val="0"/>
          <w:color w:val="000000"/>
          <w:sz w:val="24"/>
          <w:szCs w:val="24"/>
          <w:lang w:val="kk-KZ"/>
        </w:rPr>
        <w:t>х</w:t>
      </w:r>
      <w:r w:rsidRPr="003A473F">
        <w:rPr>
          <w:rFonts w:ascii="Times New Roman" w:hAnsi="Times New Roman" w:cs="Times New Roman"/>
          <w:snapToGrid w:val="0"/>
          <w:color w:val="000000"/>
          <w:sz w:val="24"/>
          <w:szCs w:val="24"/>
          <w:lang w:val="kk-KZ"/>
        </w:rPr>
        <w:t xml:space="preserve"> осімен </w:t>
      </w:r>
      <w:r w:rsidRPr="003A473F">
        <w:rPr>
          <w:rFonts w:ascii="Times New Roman" w:hAnsi="Times New Roman" w:cs="Times New Roman"/>
          <w:snapToGrid w:val="0"/>
          <w:color w:val="000000"/>
          <w:position w:val="-28"/>
          <w:sz w:val="24"/>
          <w:szCs w:val="24"/>
        </w:rPr>
        <w:object w:dxaOrig="2140" w:dyaOrig="680">
          <v:shape id="_x0000_i1159" type="#_x0000_t75" style="width:107pt;height:34pt" o:ole="">
            <v:imagedata r:id="rId264" o:title=""/>
          </v:shape>
          <o:OLEObject Type="Embed" ProgID="Equation.3" ShapeID="_x0000_i1159" DrawAspect="Content" ObjectID="_1616411051" r:id="rId265"/>
        </w:object>
      </w:r>
      <w:r w:rsidRPr="003A473F">
        <w:rPr>
          <w:rFonts w:ascii="Times New Roman" w:hAnsi="Times New Roman" w:cs="Times New Roman"/>
          <w:snapToGrid w:val="0"/>
          <w:color w:val="000000"/>
          <w:sz w:val="24"/>
          <w:szCs w:val="24"/>
          <w:lang w:val="kk-KZ"/>
        </w:rPr>
        <w:t xml:space="preserve"> бұрыш жаса отырып түзу бойымен жасалатын жиілігі </w:t>
      </w:r>
      <w:r w:rsidRPr="003A473F">
        <w:rPr>
          <w:rFonts w:ascii="Times New Roman" w:hAnsi="Times New Roman" w:cs="Times New Roman"/>
          <w:snapToGrid w:val="0"/>
          <w:color w:val="000000"/>
          <w:sz w:val="24"/>
          <w:szCs w:val="24"/>
          <w:lang w:val="en-US"/>
        </w:rPr>
        <w:sym w:font="Symbol" w:char="F077"/>
      </w:r>
      <w:r w:rsidRPr="003A473F">
        <w:rPr>
          <w:rFonts w:ascii="Times New Roman" w:hAnsi="Times New Roman" w:cs="Times New Roman"/>
          <w:snapToGrid w:val="0"/>
          <w:color w:val="000000"/>
          <w:sz w:val="24"/>
          <w:szCs w:val="24"/>
          <w:lang w:val="kk-KZ"/>
        </w:rPr>
        <w:t xml:space="preserve"> және амплитудасы </w:t>
      </w:r>
      <w:r w:rsidRPr="003A473F">
        <w:rPr>
          <w:rFonts w:ascii="Times New Roman" w:hAnsi="Times New Roman" w:cs="Times New Roman"/>
          <w:snapToGrid w:val="0"/>
          <w:color w:val="000000"/>
          <w:position w:val="-12"/>
          <w:sz w:val="24"/>
          <w:szCs w:val="24"/>
        </w:rPr>
        <w:object w:dxaOrig="1260" w:dyaOrig="440">
          <v:shape id="_x0000_i1160" type="#_x0000_t75" style="width:63pt;height:22pt" o:ole="">
            <v:imagedata r:id="rId266" o:title=""/>
          </v:shape>
          <o:OLEObject Type="Embed" ProgID="Equation.3" ShapeID="_x0000_i1160" DrawAspect="Content" ObjectID="_1616411052" r:id="rId267"/>
        </w:object>
      </w:r>
      <w:r w:rsidRPr="003A473F">
        <w:rPr>
          <w:rFonts w:ascii="Times New Roman" w:hAnsi="Times New Roman" w:cs="Times New Roman"/>
          <w:snapToGrid w:val="0"/>
          <w:color w:val="000000"/>
          <w:sz w:val="24"/>
          <w:szCs w:val="24"/>
          <w:lang w:val="kk-KZ"/>
        </w:rPr>
        <w:t xml:space="preserve"> гармониялық тербеліс болып табылады.   </w:t>
      </w:r>
    </w:p>
    <w:p w:rsidR="00A47DC9" w:rsidRPr="003A473F" w:rsidRDefault="00A47DC9" w:rsidP="003A473F">
      <w:pPr>
        <w:shd w:val="clear" w:color="auto" w:fill="FFFFFF"/>
        <w:spacing w:after="0" w:line="240" w:lineRule="auto"/>
        <w:jc w:val="both"/>
        <w:rPr>
          <w:rFonts w:ascii="Times New Roman" w:hAnsi="Times New Roman" w:cs="Times New Roman"/>
          <w:b/>
          <w:i/>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Берілген жағдайда біз </w:t>
      </w:r>
      <w:r w:rsidRPr="003A473F">
        <w:rPr>
          <w:rFonts w:ascii="Times New Roman" w:hAnsi="Times New Roman" w:cs="Times New Roman"/>
          <w:b/>
          <w:i/>
          <w:snapToGrid w:val="0"/>
          <w:color w:val="000000"/>
          <w:sz w:val="24"/>
          <w:szCs w:val="24"/>
          <w:lang w:val="kk-KZ"/>
        </w:rPr>
        <w:t>сызықты поляризацияланған тербелістерімен</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істес боламыз</w:t>
      </w:r>
      <w:r w:rsidRPr="003A473F">
        <w:rPr>
          <w:rFonts w:ascii="Times New Roman" w:hAnsi="Times New Roman" w:cs="Times New Roman"/>
          <w:b/>
          <w:i/>
          <w:snapToGrid w:val="0"/>
          <w:color w:val="000000"/>
          <w:sz w:val="24"/>
          <w:szCs w:val="24"/>
          <w:lang w:val="kk-KZ"/>
        </w:rPr>
        <w:t>.</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t xml:space="preserve">2) </w:t>
      </w:r>
      <w:r w:rsidRPr="003A473F">
        <w:rPr>
          <w:rFonts w:ascii="Times New Roman" w:hAnsi="Times New Roman" w:cs="Times New Roman"/>
          <w:snapToGrid w:val="0"/>
          <w:color w:val="000000"/>
          <w:position w:val="-24"/>
          <w:sz w:val="24"/>
          <w:szCs w:val="24"/>
        </w:rPr>
        <w:object w:dxaOrig="3180" w:dyaOrig="620">
          <v:shape id="_x0000_i1161" type="#_x0000_t75" style="width:159pt;height:31pt" o:ole="">
            <v:imagedata r:id="rId268" o:title=""/>
          </v:shape>
          <o:OLEObject Type="Embed" ProgID="Equation.3" ShapeID="_x0000_i1161" DrawAspect="Content" ObjectID="_1616411053" r:id="rId269"/>
        </w:objec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Бұл жағдайда теңдеу мына түрді алады </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rPr>
      </w:pPr>
      <w:r w:rsidRPr="003A473F">
        <w:rPr>
          <w:rFonts w:ascii="Times New Roman" w:hAnsi="Times New Roman" w:cs="Times New Roman"/>
          <w:snapToGrid w:val="0"/>
          <w:position w:val="-24"/>
          <w:sz w:val="24"/>
          <w:szCs w:val="24"/>
        </w:rPr>
        <w:object w:dxaOrig="1280" w:dyaOrig="660">
          <v:shape id="_x0000_i1162" type="#_x0000_t75" style="width:64pt;height:33pt" o:ole="">
            <v:imagedata r:id="rId270" o:title=""/>
          </v:shape>
          <o:OLEObject Type="Embed" ProgID="Equation.3" ShapeID="_x0000_i1162" DrawAspect="Content" ObjectID="_1616411054" r:id="rId271"/>
        </w:objec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snapToGrid w:val="0"/>
          <w:color w:val="000000"/>
          <w:sz w:val="24"/>
          <w:szCs w:val="24"/>
          <w:lang w:val="kk-KZ"/>
        </w:rPr>
        <w:t xml:space="preserve">Ол осьтері координаттар осьтерімен сәйкес келетін, ал оның жартылай осьтері сәйкес келетін  амплитудаларына тең  эллипс теңдеуі болып табылады. Осыдан басқа, егер </w:t>
      </w:r>
      <w:r w:rsidRPr="003A473F">
        <w:rPr>
          <w:rFonts w:ascii="Times New Roman" w:hAnsi="Times New Roman" w:cs="Times New Roman"/>
          <w:i/>
          <w:snapToGrid w:val="0"/>
          <w:color w:val="000000"/>
          <w:sz w:val="24"/>
          <w:szCs w:val="24"/>
        </w:rPr>
        <w:t>А=В</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тең болса</w:t>
      </w:r>
      <w:r w:rsidRPr="003A473F">
        <w:rPr>
          <w:rFonts w:ascii="Times New Roman" w:hAnsi="Times New Roman" w:cs="Times New Roman"/>
          <w:i/>
          <w:snapToGrid w:val="0"/>
          <w:color w:val="000000"/>
          <w:sz w:val="24"/>
          <w:szCs w:val="24"/>
        </w:rPr>
        <w:t xml:space="preserve">, </w:t>
      </w:r>
      <w:r w:rsidRPr="003A473F">
        <w:rPr>
          <w:rFonts w:ascii="Times New Roman" w:hAnsi="Times New Roman" w:cs="Times New Roman"/>
          <w:snapToGrid w:val="0"/>
          <w:color w:val="000000"/>
          <w:sz w:val="24"/>
          <w:szCs w:val="24"/>
          <w:lang w:val="kk-KZ"/>
        </w:rPr>
        <w:t xml:space="preserve">онда эллипс </w:t>
      </w:r>
      <w:r w:rsidRPr="003A473F">
        <w:rPr>
          <w:rFonts w:ascii="Times New Roman" w:hAnsi="Times New Roman" w:cs="Times New Roman"/>
          <w:i/>
          <w:snapToGrid w:val="0"/>
          <w:color w:val="000000"/>
          <w:sz w:val="24"/>
          <w:szCs w:val="24"/>
          <w:lang w:val="kk-KZ"/>
        </w:rPr>
        <w:t xml:space="preserve">щеңберге </w:t>
      </w:r>
      <w:r w:rsidRPr="003A473F">
        <w:rPr>
          <w:rFonts w:ascii="Times New Roman" w:hAnsi="Times New Roman" w:cs="Times New Roman"/>
          <w:snapToGrid w:val="0"/>
          <w:color w:val="000000"/>
          <w:sz w:val="24"/>
          <w:szCs w:val="24"/>
          <w:lang w:val="kk-KZ"/>
        </w:rPr>
        <w:t xml:space="preserve">азғындайды. Ондай тербелістер </w:t>
      </w:r>
      <w:r w:rsidRPr="003A473F">
        <w:rPr>
          <w:rFonts w:ascii="Times New Roman" w:hAnsi="Times New Roman" w:cs="Times New Roman"/>
          <w:b/>
          <w:i/>
          <w:snapToGrid w:val="0"/>
          <w:color w:val="000000"/>
          <w:sz w:val="24"/>
          <w:szCs w:val="24"/>
          <w:lang w:val="kk-KZ"/>
        </w:rPr>
        <w:t xml:space="preserve">Циркулярлықполяризацияланған тербелістер </w:t>
      </w:r>
      <w:r w:rsidRPr="003A473F">
        <w:rPr>
          <w:rFonts w:ascii="Times New Roman" w:hAnsi="Times New Roman" w:cs="Times New Roman"/>
          <w:snapToGrid w:val="0"/>
          <w:color w:val="000000"/>
          <w:sz w:val="24"/>
          <w:szCs w:val="24"/>
          <w:lang w:val="kk-KZ"/>
        </w:rPr>
        <w:t>немесе</w:t>
      </w:r>
      <w:r w:rsidRPr="003A473F">
        <w:rPr>
          <w:rFonts w:ascii="Times New Roman" w:hAnsi="Times New Roman" w:cs="Times New Roman"/>
          <w:b/>
          <w:i/>
          <w:snapToGrid w:val="0"/>
          <w:color w:val="000000"/>
          <w:sz w:val="24"/>
          <w:szCs w:val="24"/>
          <w:lang w:val="kk-KZ"/>
        </w:rPr>
        <w:t xml:space="preserve"> щеңбер бойымен поляризацияланған тербелістер </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 xml:space="preserve">деп аталады. </w:t>
      </w:r>
    </w:p>
    <w:p w:rsidR="00A47DC9" w:rsidRPr="003A473F" w:rsidRDefault="00A47DC9" w:rsidP="003A473F">
      <w:pPr>
        <w:shd w:val="clear" w:color="auto" w:fill="FFFFFF"/>
        <w:spacing w:after="0" w:line="240" w:lineRule="auto"/>
        <w:jc w:val="both"/>
        <w:rPr>
          <w:rFonts w:ascii="Times New Roman" w:hAnsi="Times New Roman" w:cs="Times New Roman"/>
          <w:color w:val="000000"/>
          <w:spacing w:val="-1"/>
          <w:sz w:val="24"/>
          <w:szCs w:val="24"/>
          <w:lang w:val="kk-KZ"/>
        </w:rPr>
      </w:pPr>
      <w:r w:rsidRPr="003A473F">
        <w:rPr>
          <w:rFonts w:ascii="Times New Roman" w:hAnsi="Times New Roman" w:cs="Times New Roman"/>
          <w:snapToGrid w:val="0"/>
          <w:color w:val="000000"/>
          <w:sz w:val="24"/>
          <w:szCs w:val="24"/>
          <w:lang w:val="kk-KZ"/>
        </w:rPr>
        <w:t xml:space="preserve">Егер өзара перпендикуляр қосылатын тербелістер жиіліктері әртүрлі болатын болса, онда тұйықталған траекторияның қорытқы тербелісі  өте күрделі болады.  Екі өзараперпендикуляр тербелістерді жасайтын, нүктемен бейнелетін тұйықталған траекториялар </w:t>
      </w:r>
      <w:hyperlink w:anchor="прим2" w:history="1">
        <w:r w:rsidRPr="003A473F">
          <w:rPr>
            <w:rStyle w:val="a4"/>
            <w:rFonts w:ascii="Times New Roman" w:hAnsi="Times New Roman" w:cs="Times New Roman"/>
            <w:b/>
            <w:i/>
            <w:sz w:val="24"/>
            <w:szCs w:val="24"/>
            <w:lang w:val="kk-KZ"/>
          </w:rPr>
          <w:t>Ли</w:t>
        </w:r>
        <w:bookmarkStart w:id="1" w:name="_Hlt39552754"/>
        <w:r w:rsidRPr="003A473F">
          <w:rPr>
            <w:rStyle w:val="a4"/>
            <w:rFonts w:ascii="Times New Roman" w:hAnsi="Times New Roman" w:cs="Times New Roman"/>
            <w:b/>
            <w:i/>
            <w:sz w:val="24"/>
            <w:szCs w:val="24"/>
            <w:lang w:val="kk-KZ"/>
          </w:rPr>
          <w:t>с</w:t>
        </w:r>
        <w:bookmarkEnd w:id="1"/>
        <w:r w:rsidRPr="003A473F">
          <w:rPr>
            <w:rStyle w:val="a4"/>
            <w:rFonts w:ascii="Times New Roman" w:hAnsi="Times New Roman" w:cs="Times New Roman"/>
            <w:b/>
            <w:i/>
            <w:sz w:val="24"/>
            <w:szCs w:val="24"/>
            <w:lang w:val="kk-KZ"/>
          </w:rPr>
          <w:t>сажу</w:t>
        </w:r>
      </w:hyperlink>
      <w:r w:rsidRPr="003A473F">
        <w:rPr>
          <w:rFonts w:ascii="Times New Roman" w:hAnsi="Times New Roman" w:cs="Times New Roman"/>
          <w:b/>
          <w:i/>
          <w:snapToGrid w:val="0"/>
          <w:sz w:val="24"/>
          <w:szCs w:val="24"/>
          <w:lang w:val="kk-KZ"/>
        </w:rPr>
        <w:t xml:space="preserve"> </w:t>
      </w:r>
      <w:r w:rsidRPr="003A473F">
        <w:rPr>
          <w:rFonts w:ascii="Times New Roman" w:hAnsi="Times New Roman" w:cs="Times New Roman"/>
          <w:b/>
          <w:i/>
          <w:snapToGrid w:val="0"/>
          <w:color w:val="000000"/>
          <w:sz w:val="24"/>
          <w:szCs w:val="24"/>
          <w:lang w:val="kk-KZ"/>
        </w:rPr>
        <w:t xml:space="preserve">фигуралар </w:t>
      </w:r>
      <w:r w:rsidRPr="003A473F">
        <w:rPr>
          <w:rFonts w:ascii="Times New Roman" w:hAnsi="Times New Roman" w:cs="Times New Roman"/>
          <w:snapToGrid w:val="0"/>
          <w:color w:val="000000"/>
          <w:sz w:val="24"/>
          <w:szCs w:val="24"/>
          <w:lang w:val="kk-KZ"/>
        </w:rPr>
        <w:t xml:space="preserve">деп аталады. Бұл қисықтардың пішіні қосылатын тербелістердің амплитудалар, жиіліктер және фаза айырымдар сәйкестігіне тәуелді болады. </w:t>
      </w:r>
    </w:p>
    <w:p w:rsidR="00A47DC9" w:rsidRPr="003A473F" w:rsidRDefault="00A47DC9" w:rsidP="003A473F">
      <w:pPr>
        <w:shd w:val="clear" w:color="auto" w:fill="FFFFFF"/>
        <w:spacing w:after="0" w:line="240" w:lineRule="auto"/>
        <w:jc w:val="both"/>
        <w:rPr>
          <w:rFonts w:ascii="Times New Roman" w:hAnsi="Times New Roman" w:cs="Times New Roman"/>
          <w:snapToGrid w:val="0"/>
          <w:sz w:val="24"/>
          <w:szCs w:val="24"/>
          <w:lang w:val="kk-KZ"/>
        </w:rPr>
      </w:pPr>
      <w:r w:rsidRPr="003A473F">
        <w:rPr>
          <w:rFonts w:ascii="Times New Roman" w:hAnsi="Times New Roman" w:cs="Times New Roman"/>
          <w:color w:val="000000"/>
          <w:spacing w:val="-1"/>
          <w:sz w:val="24"/>
          <w:szCs w:val="24"/>
          <w:lang w:val="kk-KZ"/>
        </w:rPr>
        <w:t>2. Ортаның (қатты, сұйық немесе газдық) қандай да бір нүктесінде қоздырылған тербелістер, ол онда ортаның қасиеттеріне тәелді, ортаның бір нүктесінен басқа нүктесіне беріле отырып  шекті жылдамдықпен тарайды. Ортаның бөлшегі тербіліс көзінен алыстаған сайын оның тербелісі кешігіп басталады. Басқаша айтқанда, ортаның және көзінің тербеліс фазалары  бір бірінен неше артық  ажыратылады</w:t>
      </w:r>
      <w:r w:rsidRPr="003A473F">
        <w:rPr>
          <w:rFonts w:ascii="Times New Roman" w:hAnsi="Times New Roman" w:cs="Times New Roman"/>
          <w:snapToGrid w:val="0"/>
          <w:color w:val="000000"/>
          <w:sz w:val="24"/>
          <w:szCs w:val="24"/>
          <w:lang w:val="kk-KZ"/>
        </w:rPr>
        <w:t xml:space="preserve">, сонда бұл қащшықтықта үлкен болады. Тербелістердің таралуын оқу кезінде ортаның </w:t>
      </w:r>
      <w:r w:rsidRPr="003A473F">
        <w:rPr>
          <w:rFonts w:ascii="Times New Roman" w:hAnsi="Times New Roman" w:cs="Times New Roman"/>
          <w:snapToGrid w:val="0"/>
          <w:color w:val="000000"/>
          <w:sz w:val="24"/>
          <w:szCs w:val="24"/>
          <w:lang w:val="kk-KZ"/>
        </w:rPr>
        <w:lastRenderedPageBreak/>
        <w:t xml:space="preserve">дискретті(молекулалық) құрылысы есепке алынбайды және орта </w:t>
      </w:r>
      <w:r w:rsidRPr="003A473F">
        <w:rPr>
          <w:rFonts w:ascii="Times New Roman" w:hAnsi="Times New Roman" w:cs="Times New Roman"/>
          <w:b/>
          <w:snapToGrid w:val="0"/>
          <w:color w:val="000000"/>
          <w:sz w:val="24"/>
          <w:szCs w:val="24"/>
          <w:lang w:val="kk-KZ"/>
        </w:rPr>
        <w:t>тұтас</w:t>
      </w:r>
      <w:r w:rsidRPr="003A473F">
        <w:rPr>
          <w:rFonts w:ascii="Times New Roman" w:hAnsi="Times New Roman" w:cs="Times New Roman"/>
          <w:snapToGrid w:val="0"/>
          <w:color w:val="000000"/>
          <w:sz w:val="24"/>
          <w:szCs w:val="24"/>
          <w:lang w:val="kk-KZ"/>
        </w:rPr>
        <w:t xml:space="preserve"> , яғни кеңістікте үздіксіз таралған және серпімді қасиеттерге ие болатын орта сияқты қарастырылады. </w:t>
      </w:r>
    </w:p>
    <w:p w:rsidR="00A47DC9" w:rsidRPr="003A473F" w:rsidRDefault="00A47DC9" w:rsidP="003A473F">
      <w:pPr>
        <w:shd w:val="clear" w:color="auto" w:fill="FFFFFF"/>
        <w:spacing w:after="0" w:line="240" w:lineRule="auto"/>
        <w:jc w:val="both"/>
        <w:rPr>
          <w:rFonts w:ascii="Times New Roman" w:hAnsi="Times New Roman" w:cs="Times New Roman"/>
          <w:b/>
          <w:i/>
          <w:snapToGrid w:val="0"/>
          <w:sz w:val="24"/>
          <w:szCs w:val="24"/>
          <w:lang w:val="kk-KZ"/>
        </w:rPr>
      </w:pPr>
      <w:r w:rsidRPr="003A473F">
        <w:rPr>
          <w:rFonts w:ascii="Times New Roman" w:hAnsi="Times New Roman" w:cs="Times New Roman"/>
          <w:snapToGrid w:val="0"/>
          <w:color w:val="000000"/>
          <w:sz w:val="24"/>
          <w:szCs w:val="24"/>
          <w:lang w:val="kk-KZ"/>
        </w:rPr>
        <w:t xml:space="preserve">Тұтас орталарда тербелістердің таралу процесін </w:t>
      </w:r>
      <w:r w:rsidRPr="003A473F">
        <w:rPr>
          <w:rFonts w:ascii="Times New Roman" w:hAnsi="Times New Roman" w:cs="Times New Roman"/>
          <w:b/>
          <w:i/>
          <w:snapToGrid w:val="0"/>
          <w:color w:val="000000"/>
          <w:sz w:val="24"/>
          <w:szCs w:val="24"/>
          <w:lang w:val="kk-KZ"/>
        </w:rPr>
        <w:t>толқындық процесс(</w:t>
      </w:r>
      <w:r w:rsidRPr="003A473F">
        <w:rPr>
          <w:rFonts w:ascii="Times New Roman" w:hAnsi="Times New Roman" w:cs="Times New Roman"/>
          <w:i/>
          <w:snapToGrid w:val="0"/>
          <w:color w:val="000000"/>
          <w:sz w:val="24"/>
          <w:szCs w:val="24"/>
          <w:lang w:val="kk-KZ"/>
        </w:rPr>
        <w:t>немесе</w:t>
      </w:r>
      <w:r w:rsidRPr="003A473F">
        <w:rPr>
          <w:rFonts w:ascii="Times New Roman" w:hAnsi="Times New Roman" w:cs="Times New Roman"/>
          <w:b/>
          <w:i/>
          <w:snapToGrid w:val="0"/>
          <w:color w:val="000000"/>
          <w:sz w:val="24"/>
          <w:szCs w:val="24"/>
          <w:lang w:val="kk-KZ"/>
        </w:rPr>
        <w:t xml:space="preserve"> толқын) </w:t>
      </w:r>
      <w:r w:rsidRPr="003A473F">
        <w:rPr>
          <w:rFonts w:ascii="Times New Roman" w:hAnsi="Times New Roman" w:cs="Times New Roman"/>
          <w:snapToGrid w:val="0"/>
          <w:color w:val="000000"/>
          <w:sz w:val="24"/>
          <w:szCs w:val="24"/>
          <w:lang w:val="kk-KZ"/>
        </w:rPr>
        <w:t xml:space="preserve"> деп атайды. Ортаның бөлшектері толқын таралатын кезде толқынмен бірге  ілесіп кетпейді, тек қана өз тепе-теңдік қалыптар маңында тербеліс жасап тұрады. Тоқынмен бірге бөлшектен бөлшекке тек қана тербелмелі қозғалыстың күйімен энергиясы ғана беріледі.Сондықтан,  </w:t>
      </w:r>
      <w:r w:rsidRPr="003A473F">
        <w:rPr>
          <w:rFonts w:ascii="Times New Roman" w:hAnsi="Times New Roman" w:cs="Times New Roman"/>
          <w:b/>
          <w:i/>
          <w:snapToGrid w:val="0"/>
          <w:color w:val="000000"/>
          <w:sz w:val="24"/>
          <w:szCs w:val="24"/>
          <w:lang w:val="kk-KZ"/>
        </w:rPr>
        <w:t>барлық толқындардың, олар табиғаттарына қарамастан,   негізгі қасиеті болып заттың тасымалданусыз энергияның тасымалдануы пайда болады.</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Табиғатпен техникада кездесетін  толқындар көпшіліктердің ішінде , олардың келесі типтерін атап кетеді: </w:t>
      </w:r>
      <w:r w:rsidRPr="003A473F">
        <w:rPr>
          <w:rFonts w:ascii="Times New Roman" w:hAnsi="Times New Roman" w:cs="Times New Roman"/>
          <w:b/>
          <w:i/>
          <w:snapToGrid w:val="0"/>
          <w:color w:val="000000"/>
          <w:sz w:val="24"/>
          <w:szCs w:val="24"/>
          <w:lang w:val="kk-KZ"/>
        </w:rPr>
        <w:t xml:space="preserve">сұйықтың үстіндегі толқындар, серпімді және электромагниттті толқындар. Серпімді и </w:t>
      </w:r>
      <w:r w:rsidRPr="003A473F">
        <w:rPr>
          <w:rFonts w:ascii="Times New Roman" w:hAnsi="Times New Roman" w:cs="Times New Roman"/>
          <w:i/>
          <w:snapToGrid w:val="0"/>
          <w:color w:val="000000"/>
          <w:sz w:val="24"/>
          <w:szCs w:val="24"/>
          <w:lang w:val="kk-KZ"/>
        </w:rPr>
        <w:t xml:space="preserve">(немесе </w:t>
      </w:r>
      <w:r w:rsidRPr="003A473F">
        <w:rPr>
          <w:rFonts w:ascii="Times New Roman" w:hAnsi="Times New Roman" w:cs="Times New Roman"/>
          <w:b/>
          <w:i/>
          <w:snapToGrid w:val="0"/>
          <w:color w:val="000000"/>
          <w:sz w:val="24"/>
          <w:szCs w:val="24"/>
          <w:lang w:val="kk-KZ"/>
        </w:rPr>
        <w:t>мемеханикалық)</w:t>
      </w:r>
      <w:r w:rsidRPr="003A473F">
        <w:rPr>
          <w:rFonts w:ascii="Times New Roman" w:hAnsi="Times New Roman" w:cs="Times New Roman"/>
          <w:b/>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деп серпімді ортаға таралатын механикалық</w:t>
      </w:r>
      <w:r w:rsidRPr="003A473F">
        <w:rPr>
          <w:rFonts w:ascii="Times New Roman" w:hAnsi="Times New Roman" w:cs="Times New Roman"/>
          <w:b/>
          <w:snapToGrid w:val="0"/>
          <w:color w:val="000000"/>
          <w:sz w:val="24"/>
          <w:szCs w:val="24"/>
          <w:lang w:val="kk-KZ"/>
        </w:rPr>
        <w:t xml:space="preserve"> ашу </w:t>
      </w:r>
      <w:r w:rsidRPr="003A473F">
        <w:rPr>
          <w:rFonts w:ascii="Times New Roman" w:hAnsi="Times New Roman" w:cs="Times New Roman"/>
          <w:snapToGrid w:val="0"/>
          <w:color w:val="000000"/>
          <w:sz w:val="24"/>
          <w:szCs w:val="24"/>
          <w:lang w:val="kk-KZ"/>
        </w:rPr>
        <w:t>кернеуліктерін атайды.</w:t>
      </w:r>
      <w:r w:rsidRPr="003A473F">
        <w:rPr>
          <w:rFonts w:ascii="Times New Roman" w:hAnsi="Times New Roman" w:cs="Times New Roman"/>
          <w:b/>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 xml:space="preserve">Серпімді толқындар бойлық және көлденең болады. Егер орта бөлшектері тербеліс таратылған түзу бойымен  тербеліс жасаса, ондай  толқынды  </w:t>
      </w:r>
      <w:r w:rsidRPr="003A473F">
        <w:rPr>
          <w:rFonts w:ascii="Times New Roman" w:hAnsi="Times New Roman" w:cs="Times New Roman"/>
          <w:b/>
          <w:i/>
          <w:snapToGrid w:val="0"/>
          <w:color w:val="000000"/>
          <w:sz w:val="24"/>
          <w:szCs w:val="24"/>
          <w:lang w:val="kk-KZ"/>
        </w:rPr>
        <w:t>бойлық</w:t>
      </w:r>
      <w:r w:rsidRPr="003A473F">
        <w:rPr>
          <w:rFonts w:ascii="Times New Roman" w:hAnsi="Times New Roman" w:cs="Times New Roman"/>
          <w:snapToGrid w:val="0"/>
          <w:color w:val="000000"/>
          <w:sz w:val="24"/>
          <w:szCs w:val="24"/>
          <w:lang w:val="kk-KZ"/>
        </w:rPr>
        <w:t xml:space="preserve"> деп, ал перпендикуляр бағыттағы толқынды көлденең</w:t>
      </w:r>
      <w:r w:rsidRPr="003A473F">
        <w:rPr>
          <w:rFonts w:ascii="Times New Roman" w:hAnsi="Times New Roman" w:cs="Times New Roman"/>
          <w:i/>
          <w:snapToGrid w:val="0"/>
          <w:color w:val="000000"/>
          <w:sz w:val="24"/>
          <w:szCs w:val="24"/>
          <w:lang w:val="kk-KZ"/>
        </w:rPr>
        <w:t xml:space="preserve"> </w:t>
      </w:r>
      <w:r w:rsidRPr="003A473F">
        <w:rPr>
          <w:rFonts w:ascii="Times New Roman" w:hAnsi="Times New Roman" w:cs="Times New Roman"/>
          <w:snapToGrid w:val="0"/>
          <w:color w:val="000000"/>
          <w:sz w:val="24"/>
          <w:szCs w:val="24"/>
          <w:lang w:val="kk-KZ"/>
        </w:rPr>
        <w:t xml:space="preserve">деп атайды. </w:t>
      </w:r>
      <w:r w:rsidRPr="003A473F">
        <w:rPr>
          <w:rFonts w:ascii="Times New Roman" w:hAnsi="Times New Roman" w:cs="Times New Roman"/>
          <w:b/>
          <w:i/>
          <w:snapToGrid w:val="0"/>
          <w:color w:val="000000"/>
          <w:sz w:val="24"/>
          <w:szCs w:val="24"/>
          <w:lang w:val="kk-KZ"/>
        </w:rPr>
        <w:t xml:space="preserve">Серпімді толқын гармониялық </w:t>
      </w:r>
      <w:r w:rsidRPr="003A473F">
        <w:rPr>
          <w:rFonts w:ascii="Times New Roman" w:hAnsi="Times New Roman" w:cs="Times New Roman"/>
          <w:snapToGrid w:val="0"/>
          <w:color w:val="000000"/>
          <w:sz w:val="24"/>
          <w:szCs w:val="24"/>
          <w:lang w:val="kk-KZ"/>
        </w:rPr>
        <w:t xml:space="preserve">деп аталады, егер оған сәйкес келетін орта бөлшектердің тербелістері гармониялық болатын болса. </w:t>
      </w:r>
    </w:p>
    <w:p w:rsidR="00A47DC9" w:rsidRPr="003A473F" w:rsidRDefault="00A47DC9" w:rsidP="003A473F">
      <w:pPr>
        <w:shd w:val="clear" w:color="auto" w:fill="FFFFFF"/>
        <w:spacing w:after="0" w:line="240" w:lineRule="auto"/>
        <w:jc w:val="both"/>
        <w:rPr>
          <w:rFonts w:ascii="Times New Roman" w:hAnsi="Times New Roman" w:cs="Times New Roman"/>
          <w:snapToGrid w:val="0"/>
          <w:color w:val="000000"/>
          <w:sz w:val="24"/>
          <w:szCs w:val="24"/>
          <w:lang w:val="kk-KZ"/>
        </w:rPr>
      </w:pPr>
      <w:r w:rsidRPr="003A473F">
        <w:rPr>
          <w:rFonts w:ascii="Times New Roman" w:hAnsi="Times New Roman" w:cs="Times New Roman"/>
          <w:b/>
          <w:i/>
          <w:snapToGrid w:val="0"/>
          <w:color w:val="000000"/>
          <w:sz w:val="24"/>
          <w:szCs w:val="24"/>
          <w:lang w:val="kk-KZ"/>
        </w:rPr>
        <w:t xml:space="preserve">Қума толқындар </w:t>
      </w:r>
      <w:r w:rsidRPr="003A473F">
        <w:rPr>
          <w:rFonts w:ascii="Times New Roman" w:hAnsi="Times New Roman" w:cs="Times New Roman"/>
          <w:snapToGrid w:val="0"/>
          <w:color w:val="000000"/>
          <w:sz w:val="24"/>
          <w:szCs w:val="24"/>
          <w:lang w:val="kk-KZ"/>
        </w:rPr>
        <w:t xml:space="preserve">деп кеңістікте энергияны тасымалдайтын толқындарды атайды. Толқындарда энергияның тасымалдануы сандық жағынан </w:t>
      </w:r>
      <w:r w:rsidRPr="003A473F">
        <w:rPr>
          <w:rFonts w:ascii="Times New Roman" w:hAnsi="Times New Roman" w:cs="Times New Roman"/>
          <w:b/>
          <w:i/>
          <w:snapToGrid w:val="0"/>
          <w:color w:val="000000"/>
          <w:sz w:val="24"/>
          <w:szCs w:val="24"/>
          <w:lang w:val="kk-KZ"/>
        </w:rPr>
        <w:t>энергия ағын тығыздықтың</w:t>
      </w:r>
      <w:r w:rsidRPr="003A473F">
        <w:rPr>
          <w:rFonts w:ascii="Times New Roman" w:hAnsi="Times New Roman" w:cs="Times New Roman"/>
          <w:snapToGrid w:val="0"/>
          <w:color w:val="000000"/>
          <w:sz w:val="24"/>
          <w:szCs w:val="24"/>
          <w:lang w:val="kk-KZ"/>
        </w:rPr>
        <w:t xml:space="preserve"> векторы мен сипатталады. Бұл вектор серпімді толқындар үшін </w:t>
      </w:r>
      <w:r w:rsidRPr="003A473F">
        <w:rPr>
          <w:rFonts w:ascii="Times New Roman" w:hAnsi="Times New Roman" w:cs="Times New Roman"/>
          <w:b/>
          <w:i/>
          <w:snapToGrid w:val="0"/>
          <w:color w:val="000000"/>
          <w:sz w:val="24"/>
          <w:szCs w:val="24"/>
          <w:lang w:val="kk-KZ"/>
        </w:rPr>
        <w:t>Умов векторы</w:t>
      </w:r>
      <w:r w:rsidRPr="003A473F">
        <w:rPr>
          <w:rFonts w:ascii="Times New Roman" w:hAnsi="Times New Roman" w:cs="Times New Roman"/>
          <w:snapToGrid w:val="0"/>
          <w:color w:val="000000"/>
          <w:sz w:val="24"/>
          <w:szCs w:val="24"/>
          <w:lang w:val="kk-KZ"/>
        </w:rPr>
        <w:t xml:space="preserve"> деп аталады. Умов векторының бағыты  энергия тасымалдану бағытымен сәйкес келеді, ал модулі бірлік уақыт ішінде толқынның таралу бағытына перпендикуляр бірлік аудан арқылы тасымалданатын энергиясына тең.</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b/>
          <w:snapToGrid w:val="0"/>
          <w:color w:val="000000"/>
          <w:sz w:val="24"/>
          <w:szCs w:val="24"/>
          <w:lang w:val="kk-KZ"/>
        </w:rPr>
        <w:t xml:space="preserve">Қума толқынның теңдеуі </w:t>
      </w:r>
      <w:r w:rsidRPr="003A473F">
        <w:rPr>
          <w:rFonts w:ascii="Times New Roman" w:hAnsi="Times New Roman" w:cs="Times New Roman"/>
          <w:i/>
          <w:snapToGrid w:val="0"/>
          <w:color w:val="000000"/>
          <w:sz w:val="24"/>
          <w:szCs w:val="24"/>
          <w:lang w:val="en-US"/>
        </w:rPr>
        <w:sym w:font="Symbol" w:char="F078"/>
      </w:r>
      <w:r w:rsidRPr="003A473F">
        <w:rPr>
          <w:rFonts w:ascii="Times New Roman" w:hAnsi="Times New Roman" w:cs="Times New Roman"/>
          <w:i/>
          <w:snapToGrid w:val="0"/>
          <w:color w:val="000000"/>
          <w:sz w:val="24"/>
          <w:szCs w:val="24"/>
          <w:lang w:val="kk-KZ"/>
        </w:rPr>
        <w:t>(x,t)=Acos</w:t>
      </w:r>
      <w:r w:rsidRPr="003A473F">
        <w:rPr>
          <w:rFonts w:ascii="Times New Roman" w:hAnsi="Times New Roman" w:cs="Times New Roman"/>
          <w:i/>
          <w:snapToGrid w:val="0"/>
          <w:color w:val="000000"/>
          <w:sz w:val="24"/>
          <w:szCs w:val="24"/>
          <w:lang w:val="en-US"/>
        </w:rPr>
        <w:sym w:font="Symbol" w:char="F077"/>
      </w:r>
      <w:r w:rsidRPr="003A473F">
        <w:rPr>
          <w:rFonts w:ascii="Times New Roman" w:hAnsi="Times New Roman" w:cs="Times New Roman"/>
          <w:i/>
          <w:snapToGrid w:val="0"/>
          <w:color w:val="000000"/>
          <w:sz w:val="24"/>
          <w:szCs w:val="24"/>
          <w:lang w:val="kk-KZ"/>
        </w:rPr>
        <w:t xml:space="preserve">(t-x/v) </w:t>
      </w:r>
      <w:r w:rsidRPr="003A473F">
        <w:rPr>
          <w:rFonts w:ascii="Times New Roman" w:hAnsi="Times New Roman" w:cs="Times New Roman"/>
          <w:snapToGrid w:val="0"/>
          <w:color w:val="000000"/>
          <w:sz w:val="24"/>
          <w:szCs w:val="24"/>
          <w:lang w:val="kk-KZ"/>
        </w:rPr>
        <w:t xml:space="preserve">осыдан, ткуда следует, что </w:t>
      </w:r>
      <w:r w:rsidRPr="003A473F">
        <w:rPr>
          <w:rFonts w:ascii="Times New Roman" w:hAnsi="Times New Roman" w:cs="Times New Roman"/>
          <w:snapToGrid w:val="0"/>
          <w:color w:val="000000"/>
          <w:sz w:val="24"/>
          <w:szCs w:val="24"/>
          <w:lang w:val="en-US"/>
        </w:rPr>
        <w:sym w:font="Symbol" w:char="F078"/>
      </w:r>
      <w:r w:rsidRPr="003A473F">
        <w:rPr>
          <w:rFonts w:ascii="Times New Roman" w:hAnsi="Times New Roman" w:cs="Times New Roman"/>
          <w:i/>
          <w:snapToGrid w:val="0"/>
          <w:color w:val="000000"/>
          <w:sz w:val="24"/>
          <w:szCs w:val="24"/>
          <w:lang w:val="kk-KZ"/>
        </w:rPr>
        <w:t xml:space="preserve">(х, t) </w:t>
      </w:r>
      <w:r w:rsidRPr="003A473F">
        <w:rPr>
          <w:rFonts w:ascii="Times New Roman" w:hAnsi="Times New Roman" w:cs="Times New Roman"/>
          <w:snapToGrid w:val="0"/>
          <w:color w:val="000000"/>
          <w:sz w:val="24"/>
          <w:szCs w:val="24"/>
          <w:lang w:val="kk-KZ"/>
        </w:rPr>
        <w:t xml:space="preserve">тек қана уақыттың периодтық функциясы ғана емес, </w:t>
      </w:r>
      <w:r w:rsidRPr="003A473F">
        <w:rPr>
          <w:rFonts w:ascii="Times New Roman" w:hAnsi="Times New Roman" w:cs="Times New Roman"/>
          <w:i/>
          <w:snapToGrid w:val="0"/>
          <w:color w:val="000000"/>
          <w:sz w:val="24"/>
          <w:szCs w:val="24"/>
          <w:lang w:val="kk-KZ"/>
        </w:rPr>
        <w:t>х</w:t>
      </w:r>
      <w:r w:rsidRPr="003A473F">
        <w:rPr>
          <w:rFonts w:ascii="Times New Roman" w:hAnsi="Times New Roman" w:cs="Times New Roman"/>
          <w:snapToGrid w:val="0"/>
          <w:color w:val="000000"/>
          <w:sz w:val="24"/>
          <w:szCs w:val="24"/>
          <w:lang w:val="kk-KZ"/>
        </w:rPr>
        <w:t xml:space="preserve"> координатаның периодтық  функциясы болып табылатыны шығады.</w:t>
      </w:r>
      <w:r w:rsidRPr="003A473F">
        <w:rPr>
          <w:rFonts w:ascii="Times New Roman" w:hAnsi="Times New Roman" w:cs="Times New Roman"/>
          <w:i/>
          <w:snapToGrid w:val="0"/>
          <w:color w:val="000000"/>
          <w:sz w:val="24"/>
          <w:szCs w:val="24"/>
          <w:lang w:val="kk-KZ"/>
        </w:rPr>
        <w:t xml:space="preserve"> </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3. Жазық дыбыстық толқын теңдеуі, қандай да болсын серпімді толқынның сияқты, мына түрде берілуі мүмкін  </w:t>
      </w:r>
      <w:r w:rsidRPr="003A473F">
        <w:rPr>
          <w:rFonts w:ascii="Times New Roman" w:hAnsi="Times New Roman" w:cs="Times New Roman"/>
          <w:snapToGrid w:val="0"/>
          <w:color w:val="000000"/>
          <w:position w:val="-28"/>
          <w:sz w:val="24"/>
          <w:szCs w:val="24"/>
          <w:lang w:val="kk-KZ"/>
        </w:rPr>
        <w:object w:dxaOrig="1880" w:dyaOrig="680">
          <v:shape id="_x0000_i1163" type="#_x0000_t75" style="width:94pt;height:34pt" o:ole="">
            <v:imagedata r:id="rId272" o:title=""/>
          </v:shape>
          <o:OLEObject Type="Embed" ProgID="Equation.3" ShapeID="_x0000_i1163" DrawAspect="Content" ObjectID="_1616411055" r:id="rId273"/>
        </w:object>
      </w:r>
      <w:r w:rsidRPr="003A473F">
        <w:rPr>
          <w:rFonts w:ascii="Times New Roman" w:hAnsi="Times New Roman" w:cs="Times New Roman"/>
          <w:snapToGrid w:val="0"/>
          <w:color w:val="000000"/>
          <w:sz w:val="24"/>
          <w:szCs w:val="24"/>
          <w:lang w:val="kk-KZ"/>
        </w:rPr>
        <w:t>, немесе</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sz w:val="24"/>
          <w:szCs w:val="24"/>
          <w:lang w:val="kk-KZ"/>
        </w:rPr>
        <w:tab/>
      </w:r>
      <w:r w:rsidRPr="003A473F">
        <w:rPr>
          <w:rFonts w:ascii="Times New Roman" w:hAnsi="Times New Roman" w:cs="Times New Roman"/>
          <w:snapToGrid w:val="0"/>
          <w:color w:val="000000"/>
          <w:position w:val="-28"/>
          <w:sz w:val="24"/>
          <w:szCs w:val="24"/>
          <w:lang w:val="kk-KZ"/>
        </w:rPr>
        <w:object w:dxaOrig="1920" w:dyaOrig="680">
          <v:shape id="_x0000_i1164" type="#_x0000_t75" style="width:96pt;height:34pt" o:ole="">
            <v:imagedata r:id="rId274" o:title=""/>
          </v:shape>
          <o:OLEObject Type="Embed" ProgID="Equation.3" ShapeID="_x0000_i1164" DrawAspect="Content" ObjectID="_1616411056" r:id="rId275"/>
        </w:object>
      </w:r>
      <w:r w:rsidRPr="003A473F">
        <w:rPr>
          <w:rFonts w:ascii="Times New Roman" w:hAnsi="Times New Roman" w:cs="Times New Roman"/>
          <w:snapToGrid w:val="0"/>
          <w:color w:val="000000"/>
          <w:sz w:val="24"/>
          <w:szCs w:val="24"/>
          <w:lang w:val="kk-KZ"/>
        </w:rPr>
        <w:t>, мұндағы</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position w:val="-10"/>
          <w:sz w:val="24"/>
          <w:szCs w:val="24"/>
          <w:lang w:val="kk-KZ"/>
        </w:rPr>
        <w:object w:dxaOrig="180" w:dyaOrig="340">
          <v:shape id="_x0000_i1165" type="#_x0000_t75" style="width:9pt;height:17pt" o:ole="">
            <v:imagedata r:id="rId249" o:title=""/>
          </v:shape>
          <o:OLEObject Type="Embed" ProgID="Equation.3" ShapeID="_x0000_i1165" DrawAspect="Content" ObjectID="_1616411057" r:id="rId276"/>
        </w:object>
      </w:r>
      <w:r w:rsidRPr="003A473F">
        <w:rPr>
          <w:rFonts w:ascii="Times New Roman" w:hAnsi="Times New Roman" w:cs="Times New Roman"/>
          <w:snapToGrid w:val="0"/>
          <w:color w:val="000000"/>
          <w:position w:val="-12"/>
          <w:sz w:val="24"/>
          <w:szCs w:val="24"/>
          <w:lang w:val="kk-KZ"/>
        </w:rPr>
        <w:object w:dxaOrig="260" w:dyaOrig="360">
          <v:shape id="_x0000_i1166" type="#_x0000_t75" style="width:13pt;height:18pt" o:ole="">
            <v:imagedata r:id="rId277" o:title=""/>
          </v:shape>
          <o:OLEObject Type="Embed" ProgID="Equation.3" ShapeID="_x0000_i1166" DrawAspect="Content" ObjectID="_1616411058" r:id="rId278"/>
        </w:object>
      </w:r>
      <w:r w:rsidRPr="003A473F">
        <w:rPr>
          <w:rFonts w:ascii="Times New Roman" w:hAnsi="Times New Roman" w:cs="Times New Roman"/>
          <w:snapToGrid w:val="0"/>
          <w:color w:val="000000"/>
          <w:sz w:val="24"/>
          <w:szCs w:val="24"/>
          <w:lang w:val="kk-KZ"/>
        </w:rPr>
        <w:t xml:space="preserve">-дыбыстық толқынның амплитудасы, </w:t>
      </w:r>
      <w:r w:rsidRPr="003A473F">
        <w:rPr>
          <w:rFonts w:ascii="Times New Roman" w:hAnsi="Times New Roman" w:cs="Times New Roman"/>
          <w:snapToGrid w:val="0"/>
          <w:color w:val="000000"/>
          <w:sz w:val="24"/>
          <w:szCs w:val="24"/>
          <w:lang w:val="kk-KZ"/>
        </w:rPr>
        <w:sym w:font="Symbol" w:char="F077"/>
      </w:r>
      <w:r w:rsidRPr="003A473F">
        <w:rPr>
          <w:rFonts w:ascii="Times New Roman" w:hAnsi="Times New Roman" w:cs="Times New Roman"/>
          <w:snapToGrid w:val="0"/>
          <w:color w:val="000000"/>
          <w:sz w:val="24"/>
          <w:szCs w:val="24"/>
          <w:lang w:val="kk-KZ"/>
        </w:rPr>
        <w:t xml:space="preserve">-циклдік жиілік, </w:t>
      </w:r>
      <w:r w:rsidRPr="003A473F">
        <w:rPr>
          <w:rFonts w:ascii="Times New Roman" w:hAnsi="Times New Roman" w:cs="Times New Roman"/>
          <w:i/>
          <w:snapToGrid w:val="0"/>
          <w:color w:val="000000"/>
          <w:sz w:val="24"/>
          <w:szCs w:val="24"/>
          <w:lang w:val="kk-KZ"/>
        </w:rPr>
        <w:t>у</w:t>
      </w:r>
      <w:r w:rsidRPr="003A473F">
        <w:rPr>
          <w:rFonts w:ascii="Times New Roman" w:hAnsi="Times New Roman" w:cs="Times New Roman"/>
          <w:snapToGrid w:val="0"/>
          <w:color w:val="000000"/>
          <w:sz w:val="24"/>
          <w:szCs w:val="24"/>
          <w:lang w:val="kk-KZ"/>
        </w:rPr>
        <w:t xml:space="preserve"> –тербелістер көзінен ара қашықтығы, </w:t>
      </w:r>
      <w:r w:rsidRPr="003A473F">
        <w:rPr>
          <w:rFonts w:ascii="Times New Roman" w:hAnsi="Times New Roman" w:cs="Times New Roman"/>
          <w:snapToGrid w:val="0"/>
          <w:color w:val="000000"/>
          <w:position w:val="-6"/>
          <w:sz w:val="24"/>
          <w:szCs w:val="24"/>
          <w:lang w:val="kk-KZ"/>
        </w:rPr>
        <w:object w:dxaOrig="200" w:dyaOrig="220">
          <v:shape id="_x0000_i1167" type="#_x0000_t75" style="width:10pt;height:11pt" o:ole="">
            <v:imagedata r:id="rId279" o:title=""/>
          </v:shape>
          <o:OLEObject Type="Embed" ProgID="Equation.3" ShapeID="_x0000_i1167" DrawAspect="Content" ObjectID="_1616411059" r:id="rId280"/>
        </w:object>
      </w:r>
      <w:r w:rsidRPr="003A473F">
        <w:rPr>
          <w:rFonts w:ascii="Times New Roman" w:hAnsi="Times New Roman" w:cs="Times New Roman"/>
          <w:snapToGrid w:val="0"/>
          <w:color w:val="000000"/>
          <w:sz w:val="24"/>
          <w:szCs w:val="24"/>
          <w:lang w:val="kk-KZ"/>
        </w:rPr>
        <w:t>-дыбыстық толқындардың фазалық жылдамдық.</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ab/>
        <w:t xml:space="preserve">Орта бөлшектердің  тербеліс жылдамдығы </w:t>
      </w:r>
      <w:r w:rsidRPr="003A473F">
        <w:rPr>
          <w:rFonts w:ascii="Times New Roman" w:hAnsi="Times New Roman" w:cs="Times New Roman"/>
          <w:snapToGrid w:val="0"/>
          <w:color w:val="000000"/>
          <w:position w:val="-24"/>
          <w:sz w:val="24"/>
          <w:szCs w:val="24"/>
          <w:lang w:val="kk-KZ"/>
        </w:rPr>
        <w:object w:dxaOrig="900" w:dyaOrig="620">
          <v:shape id="_x0000_i1168" type="#_x0000_t75" style="width:45pt;height:31pt" o:ole="">
            <v:imagedata r:id="rId281" o:title=""/>
          </v:shape>
          <o:OLEObject Type="Embed" ProgID="Equation.3" ShapeID="_x0000_i1168" DrawAspect="Content" ObjectID="_1616411060" r:id="rId282"/>
        </w:object>
      </w:r>
      <w:r w:rsidRPr="003A473F">
        <w:rPr>
          <w:rFonts w:ascii="Times New Roman" w:hAnsi="Times New Roman" w:cs="Times New Roman"/>
          <w:snapToGrid w:val="0"/>
          <w:color w:val="000000"/>
          <w:sz w:val="24"/>
          <w:szCs w:val="24"/>
          <w:lang w:val="kk-KZ"/>
        </w:rPr>
        <w:t>.</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Ортаның  әр бір нүктесіндегі дыбыстық энергиясының  тығыздықтың орташа мәні </w:t>
      </w:r>
      <w:r w:rsidRPr="003A473F">
        <w:rPr>
          <w:rFonts w:ascii="Times New Roman" w:hAnsi="Times New Roman" w:cs="Times New Roman"/>
          <w:snapToGrid w:val="0"/>
          <w:color w:val="000000"/>
          <w:position w:val="-24"/>
          <w:sz w:val="24"/>
          <w:szCs w:val="24"/>
          <w:lang w:val="kk-KZ"/>
        </w:rPr>
        <w:object w:dxaOrig="1380" w:dyaOrig="620">
          <v:shape id="_x0000_i1169" type="#_x0000_t75" style="width:69pt;height:31pt" o:ole="">
            <v:imagedata r:id="rId283" o:title=""/>
          </v:shape>
          <o:OLEObject Type="Embed" ProgID="Equation.3" ShapeID="_x0000_i1169" DrawAspect="Content" ObjectID="_1616411061" r:id="rId284"/>
        </w:object>
      </w:r>
      <w:r w:rsidRPr="003A473F">
        <w:rPr>
          <w:rFonts w:ascii="Times New Roman" w:hAnsi="Times New Roman" w:cs="Times New Roman"/>
          <w:snapToGrid w:val="0"/>
          <w:color w:val="000000"/>
          <w:sz w:val="24"/>
          <w:szCs w:val="24"/>
          <w:lang w:val="kk-KZ"/>
        </w:rPr>
        <w:t xml:space="preserve">, </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Дыбыстық толқынның интенсивтілігі  </w:t>
      </w:r>
      <w:r w:rsidRPr="003A473F">
        <w:rPr>
          <w:rFonts w:ascii="Times New Roman" w:hAnsi="Times New Roman" w:cs="Times New Roman"/>
          <w:snapToGrid w:val="0"/>
          <w:color w:val="000000"/>
          <w:position w:val="-6"/>
          <w:sz w:val="24"/>
          <w:szCs w:val="24"/>
          <w:lang w:val="kk-KZ"/>
        </w:rPr>
        <w:object w:dxaOrig="760" w:dyaOrig="279">
          <v:shape id="_x0000_i1170" type="#_x0000_t75" style="width:38pt;height:14pt" o:ole="">
            <v:imagedata r:id="rId285" o:title=""/>
          </v:shape>
          <o:OLEObject Type="Embed" ProgID="Equation.3" ShapeID="_x0000_i1170" DrawAspect="Content" ObjectID="_1616411062" r:id="rId286"/>
        </w:object>
      </w:r>
      <w:r w:rsidRPr="003A473F">
        <w:rPr>
          <w:rFonts w:ascii="Times New Roman" w:hAnsi="Times New Roman" w:cs="Times New Roman"/>
          <w:snapToGrid w:val="0"/>
          <w:color w:val="000000"/>
          <w:sz w:val="24"/>
          <w:szCs w:val="24"/>
          <w:lang w:val="kk-KZ"/>
        </w:rPr>
        <w:t>.</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 Дыбыстық толқынның амплитудасы және дабастың интенсивтілігі мына формула бойынша байланысқан:</w:t>
      </w:r>
    </w:p>
    <w:p w:rsidR="00A47DC9" w:rsidRPr="003A473F" w:rsidRDefault="00A47DC9" w:rsidP="003A473F">
      <w:pPr>
        <w:tabs>
          <w:tab w:val="left" w:pos="690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sz w:val="24"/>
          <w:szCs w:val="24"/>
          <w:lang w:val="kk-KZ"/>
        </w:rPr>
        <w:t>I=</w:t>
      </w:r>
      <w:r w:rsidRPr="003A473F">
        <w:rPr>
          <w:rFonts w:ascii="Times New Roman" w:hAnsi="Times New Roman" w:cs="Times New Roman"/>
          <w:position w:val="-24"/>
          <w:sz w:val="24"/>
          <w:szCs w:val="24"/>
          <w:lang w:val="en-US"/>
        </w:rPr>
        <w:object w:dxaOrig="660" w:dyaOrig="660">
          <v:shape id="_x0000_i1171" type="#_x0000_t75" style="width:54pt;height:33pt" o:ole="">
            <v:imagedata r:id="rId287" o:title=""/>
          </v:shape>
          <o:OLEObject Type="Embed" ProgID="Equation.3" ShapeID="_x0000_i1171" DrawAspect="Content" ObjectID="_1616411063" r:id="rId288"/>
        </w:object>
      </w:r>
    </w:p>
    <w:p w:rsidR="00A47DC9" w:rsidRPr="003A473F" w:rsidRDefault="00A47DC9" w:rsidP="003A473F">
      <w:pPr>
        <w:tabs>
          <w:tab w:val="left" w:pos="690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Децибелмен дыбыстық қысым деңгейі дыбыстық қысымның амплитудасымен байланыстылығы:</w:t>
      </w:r>
    </w:p>
    <w:p w:rsidR="00A47DC9" w:rsidRPr="003A473F" w:rsidRDefault="00A47DC9" w:rsidP="003A473F">
      <w:pPr>
        <w:tabs>
          <w:tab w:val="left" w:pos="690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sz w:val="24"/>
          <w:szCs w:val="24"/>
          <w:lang w:val="kk-KZ"/>
        </w:rPr>
        <w:t>L</w:t>
      </w:r>
      <w:r w:rsidRPr="003A473F">
        <w:rPr>
          <w:rFonts w:ascii="Times New Roman" w:hAnsi="Times New Roman" w:cs="Times New Roman"/>
          <w:sz w:val="24"/>
          <w:szCs w:val="24"/>
          <w:vertAlign w:val="subscript"/>
          <w:lang w:val="kk-KZ"/>
        </w:rPr>
        <w:t>1</w:t>
      </w:r>
      <w:r w:rsidRPr="003A473F">
        <w:rPr>
          <w:rFonts w:ascii="Times New Roman" w:hAnsi="Times New Roman" w:cs="Times New Roman"/>
          <w:sz w:val="24"/>
          <w:szCs w:val="24"/>
          <w:lang w:val="kk-KZ"/>
        </w:rPr>
        <w:t>=20</w:t>
      </w:r>
      <w:r w:rsidRPr="003A473F">
        <w:rPr>
          <w:rFonts w:ascii="Times New Roman" w:hAnsi="Times New Roman" w:cs="Times New Roman"/>
          <w:position w:val="-30"/>
          <w:sz w:val="24"/>
          <w:szCs w:val="24"/>
          <w:lang w:val="en-US"/>
        </w:rPr>
        <w:object w:dxaOrig="720" w:dyaOrig="680">
          <v:shape id="_x0000_i1172" type="#_x0000_t75" style="width:59pt;height:34pt" o:ole="">
            <v:imagedata r:id="rId289" o:title=""/>
          </v:shape>
          <o:OLEObject Type="Embed" ProgID="Equation.3" ShapeID="_x0000_i1172" DrawAspect="Content" ObjectID="_1616411064" r:id="rId290"/>
        </w:object>
      </w:r>
    </w:p>
    <w:p w:rsidR="00A47DC9" w:rsidRPr="003A473F" w:rsidRDefault="00A47DC9" w:rsidP="003A473F">
      <w:pPr>
        <w:tabs>
          <w:tab w:val="left" w:pos="690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мұндағы</w:t>
      </w:r>
      <w:r w:rsidRPr="003A473F">
        <w:rPr>
          <w:rFonts w:ascii="Times New Roman" w:hAnsi="Times New Roman" w:cs="Times New Roman"/>
          <w:position w:val="-12"/>
          <w:sz w:val="24"/>
          <w:szCs w:val="24"/>
          <w:lang w:val="en-US"/>
        </w:rPr>
        <w:object w:dxaOrig="420" w:dyaOrig="360">
          <v:shape id="_x0000_i1173" type="#_x0000_t75" style="width:36pt;height:25pt" o:ole="">
            <v:imagedata r:id="rId291" o:title=""/>
          </v:shape>
          <o:OLEObject Type="Embed" ProgID="Equation.3" ShapeID="_x0000_i1173" DrawAspect="Content" ObjectID="_1616411065" r:id="rId292"/>
        </w:object>
      </w:r>
      <w:r w:rsidRPr="003A473F">
        <w:rPr>
          <w:rFonts w:ascii="Times New Roman" w:hAnsi="Times New Roman" w:cs="Times New Roman"/>
          <w:sz w:val="24"/>
          <w:szCs w:val="24"/>
          <w:lang w:val="kk-KZ"/>
        </w:rPr>
        <w:t>-қаттылықтың нольдік деңгей кезіндегі дабыстық қысымның амплитудасы.</w:t>
      </w:r>
    </w:p>
    <w:p w:rsidR="00A47DC9" w:rsidRPr="003A473F" w:rsidRDefault="00A47DC9" w:rsidP="003A473F">
      <w:pPr>
        <w:tabs>
          <w:tab w:val="left" w:pos="690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Фонмен алынған дыбыс деңгейі дыбыстың интенсивтілігімен  мына түрде байдланысқан:</w:t>
      </w:r>
    </w:p>
    <w:p w:rsidR="00A47DC9" w:rsidRPr="003A473F" w:rsidRDefault="00A47DC9" w:rsidP="003A473F">
      <w:pPr>
        <w:tabs>
          <w:tab w:val="left" w:pos="6900"/>
        </w:tabs>
        <w:spacing w:after="0" w:line="240" w:lineRule="auto"/>
        <w:jc w:val="center"/>
        <w:rPr>
          <w:rFonts w:ascii="Times New Roman" w:hAnsi="Times New Roman" w:cs="Times New Roman"/>
          <w:sz w:val="24"/>
          <w:szCs w:val="24"/>
          <w:lang w:val="kk-KZ"/>
        </w:rPr>
      </w:pPr>
      <w:r w:rsidRPr="003A473F">
        <w:rPr>
          <w:rFonts w:ascii="Times New Roman" w:hAnsi="Times New Roman" w:cs="Times New Roman"/>
          <w:sz w:val="24"/>
          <w:szCs w:val="24"/>
          <w:lang w:val="kk-KZ"/>
        </w:rPr>
        <w:t>L</w:t>
      </w:r>
      <w:r w:rsidRPr="003A473F">
        <w:rPr>
          <w:rFonts w:ascii="Times New Roman" w:hAnsi="Times New Roman" w:cs="Times New Roman"/>
          <w:sz w:val="24"/>
          <w:szCs w:val="24"/>
          <w:vertAlign w:val="subscript"/>
          <w:lang w:val="kk-KZ"/>
        </w:rPr>
        <w:t>2</w:t>
      </w:r>
      <w:r w:rsidRPr="003A473F">
        <w:rPr>
          <w:rFonts w:ascii="Times New Roman" w:hAnsi="Times New Roman" w:cs="Times New Roman"/>
          <w:sz w:val="24"/>
          <w:szCs w:val="24"/>
          <w:lang w:val="kk-KZ"/>
        </w:rPr>
        <w:t>= 10 lg</w:t>
      </w:r>
      <w:r w:rsidRPr="003A473F">
        <w:rPr>
          <w:rFonts w:ascii="Times New Roman" w:hAnsi="Times New Roman" w:cs="Times New Roman"/>
          <w:position w:val="-30"/>
          <w:sz w:val="24"/>
          <w:szCs w:val="24"/>
          <w:lang w:val="en-US"/>
        </w:rPr>
        <w:object w:dxaOrig="300" w:dyaOrig="680">
          <v:shape id="_x0000_i1174" type="#_x0000_t75" style="width:23pt;height:38pt" o:ole="">
            <v:imagedata r:id="rId293" o:title=""/>
          </v:shape>
          <o:OLEObject Type="Embed" ProgID="Equation.3" ShapeID="_x0000_i1174" DrawAspect="Content" ObjectID="_1616411066" r:id="rId294"/>
        </w:object>
      </w:r>
    </w:p>
    <w:p w:rsidR="00A47DC9" w:rsidRPr="003A473F" w:rsidRDefault="00A47DC9" w:rsidP="003A473F">
      <w:pPr>
        <w:tabs>
          <w:tab w:val="left" w:pos="6900"/>
        </w:tabs>
        <w:spacing w:after="0" w:line="240" w:lineRule="auto"/>
        <w:rPr>
          <w:rFonts w:ascii="Times New Roman" w:hAnsi="Times New Roman" w:cs="Times New Roman"/>
          <w:sz w:val="24"/>
          <w:szCs w:val="24"/>
          <w:vertAlign w:val="superscript"/>
          <w:lang w:val="kk-KZ"/>
        </w:rPr>
      </w:pPr>
      <w:r w:rsidRPr="003A473F">
        <w:rPr>
          <w:rFonts w:ascii="Times New Roman" w:hAnsi="Times New Roman" w:cs="Times New Roman"/>
          <w:sz w:val="24"/>
          <w:szCs w:val="24"/>
          <w:lang w:val="kk-KZ"/>
        </w:rPr>
        <w:t>I</w:t>
      </w:r>
      <w:r w:rsidRPr="003A473F">
        <w:rPr>
          <w:rFonts w:ascii="Times New Roman" w:hAnsi="Times New Roman" w:cs="Times New Roman"/>
          <w:sz w:val="24"/>
          <w:szCs w:val="24"/>
          <w:vertAlign w:val="subscript"/>
          <w:lang w:val="kk-KZ"/>
        </w:rPr>
        <w:t>0</w:t>
      </w:r>
      <w:r w:rsidRPr="003A473F">
        <w:rPr>
          <w:rFonts w:ascii="Times New Roman" w:hAnsi="Times New Roman" w:cs="Times New Roman"/>
          <w:sz w:val="24"/>
          <w:szCs w:val="24"/>
          <w:lang w:val="kk-KZ"/>
        </w:rPr>
        <w:t>-қаттылықтың нольдік деңгейі. Шартты түрде мына қабылданған: I</w:t>
      </w:r>
      <w:r w:rsidRPr="003A473F">
        <w:rPr>
          <w:rFonts w:ascii="Times New Roman" w:hAnsi="Times New Roman" w:cs="Times New Roman"/>
          <w:sz w:val="24"/>
          <w:szCs w:val="24"/>
          <w:vertAlign w:val="subscript"/>
          <w:lang w:val="kk-KZ"/>
        </w:rPr>
        <w:t>0</w:t>
      </w:r>
      <w:r w:rsidRPr="003A473F">
        <w:rPr>
          <w:rFonts w:ascii="Times New Roman" w:hAnsi="Times New Roman" w:cs="Times New Roman"/>
          <w:sz w:val="24"/>
          <w:szCs w:val="24"/>
          <w:lang w:val="kk-KZ"/>
        </w:rPr>
        <w:t>=10</w:t>
      </w:r>
      <w:r w:rsidRPr="003A473F">
        <w:rPr>
          <w:rFonts w:ascii="Times New Roman" w:hAnsi="Times New Roman" w:cs="Times New Roman"/>
          <w:sz w:val="24"/>
          <w:szCs w:val="24"/>
          <w:vertAlign w:val="superscript"/>
          <w:lang w:val="kk-KZ"/>
        </w:rPr>
        <w:t>-12</w:t>
      </w:r>
      <w:r w:rsidRPr="003A473F">
        <w:rPr>
          <w:rFonts w:ascii="Times New Roman" w:hAnsi="Times New Roman" w:cs="Times New Roman"/>
          <w:sz w:val="24"/>
          <w:szCs w:val="24"/>
          <w:lang w:val="kk-KZ"/>
        </w:rPr>
        <w:t>Вт/м</w:t>
      </w:r>
      <w:r w:rsidRPr="003A473F">
        <w:rPr>
          <w:rFonts w:ascii="Times New Roman" w:hAnsi="Times New Roman" w:cs="Times New Roman"/>
          <w:sz w:val="24"/>
          <w:szCs w:val="24"/>
          <w:vertAlign w:val="superscript"/>
          <w:lang w:val="kk-KZ"/>
        </w:rPr>
        <w:t>2</w:t>
      </w:r>
      <w:r w:rsidRPr="003A473F">
        <w:rPr>
          <w:rFonts w:ascii="Times New Roman" w:hAnsi="Times New Roman" w:cs="Times New Roman"/>
          <w:sz w:val="24"/>
          <w:szCs w:val="24"/>
          <w:lang w:val="kk-KZ"/>
        </w:rPr>
        <w:t>; dp</w:t>
      </w:r>
      <w:r w:rsidRPr="003A473F">
        <w:rPr>
          <w:rFonts w:ascii="Times New Roman" w:hAnsi="Times New Roman" w:cs="Times New Roman"/>
          <w:sz w:val="24"/>
          <w:szCs w:val="24"/>
          <w:vertAlign w:val="subscript"/>
          <w:lang w:val="kk-KZ"/>
        </w:rPr>
        <w:t>0</w:t>
      </w:r>
      <w:r w:rsidRPr="003A473F">
        <w:rPr>
          <w:rFonts w:ascii="Times New Roman" w:hAnsi="Times New Roman" w:cs="Times New Roman"/>
          <w:sz w:val="24"/>
          <w:szCs w:val="24"/>
          <w:lang w:val="kk-KZ"/>
        </w:rPr>
        <w:t>=2*10</w:t>
      </w:r>
      <w:r w:rsidRPr="003A473F">
        <w:rPr>
          <w:rFonts w:ascii="Times New Roman" w:hAnsi="Times New Roman" w:cs="Times New Roman"/>
          <w:sz w:val="24"/>
          <w:szCs w:val="24"/>
          <w:vertAlign w:val="superscript"/>
          <w:lang w:val="kk-KZ"/>
        </w:rPr>
        <w:t>-5</w:t>
      </w:r>
      <w:r w:rsidRPr="003A473F">
        <w:rPr>
          <w:rFonts w:ascii="Times New Roman" w:hAnsi="Times New Roman" w:cs="Times New Roman"/>
          <w:sz w:val="24"/>
          <w:szCs w:val="24"/>
          <w:lang w:val="kk-KZ"/>
        </w:rPr>
        <w:t>H/м</w:t>
      </w:r>
      <w:r w:rsidRPr="003A473F">
        <w:rPr>
          <w:rFonts w:ascii="Times New Roman" w:hAnsi="Times New Roman" w:cs="Times New Roman"/>
          <w:sz w:val="24"/>
          <w:szCs w:val="24"/>
          <w:vertAlign w:val="superscript"/>
          <w:lang w:val="kk-KZ"/>
        </w:rPr>
        <w:t>2</w:t>
      </w:r>
    </w:p>
    <w:p w:rsidR="00A47DC9" w:rsidRPr="003A473F" w:rsidRDefault="00A47DC9" w:rsidP="003A473F">
      <w:pPr>
        <w:tabs>
          <w:tab w:val="left" w:pos="690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t>Екі жағынан бекітілген сымның</w:t>
      </w:r>
      <w:r w:rsidRPr="003A473F">
        <w:rPr>
          <w:rFonts w:ascii="Times New Roman" w:hAnsi="Times New Roman" w:cs="Times New Roman"/>
          <w:b/>
          <w:sz w:val="24"/>
          <w:szCs w:val="24"/>
          <w:lang w:val="kk-KZ"/>
        </w:rPr>
        <w:t xml:space="preserve"> </w:t>
      </w:r>
      <w:r w:rsidRPr="003A473F">
        <w:rPr>
          <w:rFonts w:ascii="Times New Roman" w:hAnsi="Times New Roman" w:cs="Times New Roman"/>
          <w:sz w:val="24"/>
          <w:szCs w:val="24"/>
          <w:lang w:val="kk-KZ"/>
        </w:rPr>
        <w:t>ұзындығы</w:t>
      </w:r>
      <w:r w:rsidRPr="003A473F">
        <w:rPr>
          <w:rFonts w:ascii="Times New Roman" w:hAnsi="Times New Roman" w:cs="Times New Roman"/>
          <w:b/>
          <w:i/>
          <w:sz w:val="24"/>
          <w:szCs w:val="24"/>
          <w:lang w:val="kk-KZ"/>
        </w:rPr>
        <w:t xml:space="preserve"> </w:t>
      </w:r>
      <w:r w:rsidRPr="003A473F">
        <w:rPr>
          <w:rFonts w:ascii="Times New Roman" w:hAnsi="Times New Roman" w:cs="Times New Roman"/>
          <w:i/>
          <w:sz w:val="24"/>
          <w:szCs w:val="24"/>
          <w:lang w:val="kk-KZ"/>
        </w:rPr>
        <w:t>l</w:t>
      </w:r>
      <w:r w:rsidRPr="003A473F">
        <w:rPr>
          <w:rFonts w:ascii="Times New Roman" w:hAnsi="Times New Roman" w:cs="Times New Roman"/>
          <w:sz w:val="24"/>
          <w:szCs w:val="24"/>
          <w:lang w:val="kk-KZ"/>
        </w:rPr>
        <w:t xml:space="preserve"> тұрғын толқындардың ұзындығымен былай байланысқан:</w:t>
      </w:r>
      <w:r w:rsidRPr="003A473F">
        <w:rPr>
          <w:rFonts w:ascii="Times New Roman" w:hAnsi="Times New Roman" w:cs="Times New Roman"/>
          <w:b/>
          <w:position w:val="-24"/>
          <w:sz w:val="24"/>
          <w:szCs w:val="24"/>
          <w:lang w:val="en-US"/>
        </w:rPr>
        <w:object w:dxaOrig="780" w:dyaOrig="620">
          <v:shape id="_x0000_i1175" type="#_x0000_t75" style="width:56pt;height:36pt" o:ole="">
            <v:imagedata r:id="rId295" o:title=""/>
          </v:shape>
          <o:OLEObject Type="Embed" ProgID="Equation.3" ShapeID="_x0000_i1175" DrawAspect="Content" ObjectID="_1616411067" r:id="rId296"/>
        </w:object>
      </w:r>
    </w:p>
    <w:p w:rsidR="00A47DC9" w:rsidRPr="003A473F" w:rsidRDefault="00A47DC9" w:rsidP="003A473F">
      <w:pPr>
        <w:tabs>
          <w:tab w:val="left" w:pos="6900"/>
        </w:tabs>
        <w:spacing w:after="0" w:line="240" w:lineRule="auto"/>
        <w:rPr>
          <w:rFonts w:ascii="Times New Roman" w:hAnsi="Times New Roman" w:cs="Times New Roman"/>
          <w:sz w:val="24"/>
          <w:szCs w:val="24"/>
          <w:lang w:val="kk-KZ"/>
        </w:rPr>
      </w:pPr>
      <w:r w:rsidRPr="003A473F">
        <w:rPr>
          <w:rFonts w:ascii="Times New Roman" w:hAnsi="Times New Roman" w:cs="Times New Roman"/>
          <w:sz w:val="24"/>
          <w:szCs w:val="24"/>
          <w:lang w:val="kk-KZ"/>
        </w:rPr>
        <w:lastRenderedPageBreak/>
        <w:t xml:space="preserve">n=1,2,3,….Толқын ұзындығының осы жағдайға сәйкес келеді. Доплер принципі бойынша дыбыс шығару қөзі және қабылдағыштың қозғалу кезінде қабылдағыш дыбысты мына жиілікпен сезеді  </w:t>
      </w:r>
      <w:r w:rsidRPr="003A473F">
        <w:rPr>
          <w:rFonts w:ascii="Times New Roman" w:hAnsi="Times New Roman" w:cs="Times New Roman"/>
          <w:position w:val="-30"/>
          <w:sz w:val="24"/>
          <w:szCs w:val="24"/>
          <w:lang w:val="kk-KZ"/>
        </w:rPr>
        <w:object w:dxaOrig="1280" w:dyaOrig="680">
          <v:shape id="_x0000_i1176" type="#_x0000_t75" style="width:64pt;height:34pt" o:ole="">
            <v:imagedata r:id="rId297" o:title=""/>
          </v:shape>
          <o:OLEObject Type="Embed" ProgID="Equation.3" ShapeID="_x0000_i1176" DrawAspect="Content" ObjectID="_1616411068" r:id="rId298"/>
        </w:object>
      </w:r>
      <w:r w:rsidRPr="003A473F">
        <w:rPr>
          <w:rFonts w:ascii="Times New Roman" w:hAnsi="Times New Roman" w:cs="Times New Roman"/>
          <w:sz w:val="24"/>
          <w:szCs w:val="24"/>
          <w:lang w:val="kk-KZ"/>
        </w:rPr>
        <w:t>.</w:t>
      </w:r>
    </w:p>
    <w:p w:rsidR="00A47DC9" w:rsidRPr="003A473F" w:rsidRDefault="00A47DC9" w:rsidP="003A473F">
      <w:pPr>
        <w:tabs>
          <w:tab w:val="left" w:pos="6900"/>
        </w:tabs>
        <w:spacing w:after="0" w:line="240" w:lineRule="auto"/>
        <w:jc w:val="center"/>
        <w:rPr>
          <w:rFonts w:ascii="Times New Roman" w:hAnsi="Times New Roman" w:cs="Times New Roman"/>
          <w:sz w:val="24"/>
          <w:szCs w:val="24"/>
          <w:lang w:val="kk-KZ"/>
        </w:rPr>
      </w:pP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r w:rsidRPr="003A473F">
        <w:rPr>
          <w:rFonts w:ascii="Times New Roman" w:hAnsi="Times New Roman" w:cs="Times New Roman"/>
          <w:snapToGrid w:val="0"/>
          <w:color w:val="000000"/>
          <w:sz w:val="24"/>
          <w:szCs w:val="24"/>
          <w:lang w:val="kk-KZ"/>
        </w:rPr>
        <w:t xml:space="preserve">мұндағы </w:t>
      </w:r>
      <w:r w:rsidRPr="003A473F">
        <w:rPr>
          <w:rFonts w:ascii="Times New Roman" w:hAnsi="Times New Roman" w:cs="Times New Roman"/>
          <w:snapToGrid w:val="0"/>
          <w:color w:val="000000"/>
          <w:position w:val="-6"/>
          <w:sz w:val="24"/>
          <w:szCs w:val="24"/>
          <w:lang w:val="kk-KZ"/>
        </w:rPr>
        <w:object w:dxaOrig="240" w:dyaOrig="320">
          <v:shape id="_x0000_i1177" type="#_x0000_t75" style="width:12pt;height:16pt" o:ole="">
            <v:imagedata r:id="rId299" o:title=""/>
          </v:shape>
          <o:OLEObject Type="Embed" ProgID="Equation.3" ShapeID="_x0000_i1177" DrawAspect="Content" ObjectID="_1616411069" r:id="rId300"/>
        </w:object>
      </w:r>
      <w:r w:rsidRPr="003A473F">
        <w:rPr>
          <w:rFonts w:ascii="Times New Roman" w:hAnsi="Times New Roman" w:cs="Times New Roman"/>
          <w:snapToGrid w:val="0"/>
          <w:color w:val="000000"/>
          <w:sz w:val="24"/>
          <w:szCs w:val="24"/>
          <w:lang w:val="kk-KZ"/>
        </w:rPr>
        <w:t xml:space="preserve">-дыбыс  шығару көзімен шығарылған дыбыс жиілігі, </w:t>
      </w:r>
      <w:r w:rsidRPr="003A473F">
        <w:rPr>
          <w:rFonts w:ascii="Times New Roman" w:hAnsi="Times New Roman" w:cs="Times New Roman"/>
          <w:snapToGrid w:val="0"/>
          <w:color w:val="000000"/>
          <w:position w:val="-6"/>
          <w:sz w:val="24"/>
          <w:szCs w:val="24"/>
          <w:lang w:val="kk-KZ"/>
        </w:rPr>
        <w:object w:dxaOrig="200" w:dyaOrig="220">
          <v:shape id="_x0000_i1178" type="#_x0000_t75" style="width:10pt;height:11pt" o:ole="">
            <v:imagedata r:id="rId301" o:title=""/>
          </v:shape>
          <o:OLEObject Type="Embed" ProgID="Equation.3" ShapeID="_x0000_i1178" DrawAspect="Content" ObjectID="_1616411070" r:id="rId302"/>
        </w:object>
      </w:r>
      <w:r w:rsidRPr="003A473F">
        <w:rPr>
          <w:rFonts w:ascii="Times New Roman" w:hAnsi="Times New Roman" w:cs="Times New Roman"/>
          <w:snapToGrid w:val="0"/>
          <w:color w:val="000000"/>
          <w:sz w:val="24"/>
          <w:szCs w:val="24"/>
          <w:lang w:val="kk-KZ"/>
        </w:rPr>
        <w:t>-дыбыстың таралу жылдамдығы</w:t>
      </w:r>
      <w:r w:rsidRPr="003A473F">
        <w:rPr>
          <w:rFonts w:ascii="Times New Roman" w:hAnsi="Times New Roman" w:cs="Times New Roman"/>
          <w:snapToGrid w:val="0"/>
          <w:color w:val="000000"/>
          <w:position w:val="-12"/>
          <w:sz w:val="24"/>
          <w:szCs w:val="24"/>
          <w:lang w:val="kk-KZ"/>
        </w:rPr>
        <w:object w:dxaOrig="279" w:dyaOrig="360">
          <v:shape id="_x0000_i1179" type="#_x0000_t75" style="width:14pt;height:18pt" o:ole="">
            <v:imagedata r:id="rId303" o:title=""/>
          </v:shape>
          <o:OLEObject Type="Embed" ProgID="Equation.3" ShapeID="_x0000_i1179" DrawAspect="Content" ObjectID="_1616411071" r:id="rId304"/>
        </w:object>
      </w:r>
      <w:r w:rsidRPr="003A473F">
        <w:rPr>
          <w:rFonts w:ascii="Times New Roman" w:hAnsi="Times New Roman" w:cs="Times New Roman"/>
          <w:snapToGrid w:val="0"/>
          <w:color w:val="000000"/>
          <w:sz w:val="24"/>
          <w:szCs w:val="24"/>
          <w:lang w:val="kk-KZ"/>
        </w:rPr>
        <w:t xml:space="preserve">- қабылдағыштың қозғалыс жылдамдығы, </w:t>
      </w:r>
      <w:r w:rsidRPr="003A473F">
        <w:rPr>
          <w:rFonts w:ascii="Times New Roman" w:hAnsi="Times New Roman" w:cs="Times New Roman"/>
          <w:snapToGrid w:val="0"/>
          <w:color w:val="000000"/>
          <w:position w:val="-12"/>
          <w:sz w:val="24"/>
          <w:szCs w:val="24"/>
          <w:lang w:val="kk-KZ"/>
        </w:rPr>
        <w:object w:dxaOrig="279" w:dyaOrig="360">
          <v:shape id="_x0000_i1180" type="#_x0000_t75" style="width:14pt;height:18pt" o:ole="">
            <v:imagedata r:id="rId305" o:title=""/>
          </v:shape>
          <o:OLEObject Type="Embed" ProgID="Equation.3" ShapeID="_x0000_i1180" DrawAspect="Content" ObjectID="_1616411072" r:id="rId306"/>
        </w:object>
      </w:r>
      <w:r w:rsidRPr="003A473F">
        <w:rPr>
          <w:rFonts w:ascii="Times New Roman" w:hAnsi="Times New Roman" w:cs="Times New Roman"/>
          <w:snapToGrid w:val="0"/>
          <w:color w:val="000000"/>
          <w:sz w:val="24"/>
          <w:szCs w:val="24"/>
          <w:lang w:val="kk-KZ"/>
        </w:rPr>
        <w:t xml:space="preserve">-дыбыс шығару көзінің қозғалатын жылдамдығы. </w:t>
      </w:r>
      <w:r w:rsidRPr="003A473F">
        <w:rPr>
          <w:rFonts w:ascii="Times New Roman" w:hAnsi="Times New Roman" w:cs="Times New Roman"/>
          <w:snapToGrid w:val="0"/>
          <w:color w:val="000000"/>
          <w:position w:val="-12"/>
          <w:sz w:val="24"/>
          <w:szCs w:val="24"/>
          <w:lang w:val="kk-KZ"/>
        </w:rPr>
        <w:object w:dxaOrig="279" w:dyaOrig="360">
          <v:shape id="_x0000_i1181" type="#_x0000_t75" style="width:14pt;height:18pt" o:ole="">
            <v:imagedata r:id="rId303" o:title=""/>
          </v:shape>
          <o:OLEObject Type="Embed" ProgID="Equation.3" ShapeID="_x0000_i1181" DrawAspect="Content" ObjectID="_1616411073" r:id="rId307"/>
        </w:object>
      </w:r>
      <w:r w:rsidRPr="003A473F">
        <w:rPr>
          <w:rFonts w:ascii="Times New Roman" w:hAnsi="Times New Roman" w:cs="Times New Roman"/>
          <w:snapToGrid w:val="0"/>
          <w:color w:val="000000"/>
          <w:sz w:val="24"/>
          <w:szCs w:val="24"/>
          <w:lang w:val="kk-KZ"/>
        </w:rPr>
        <w:t xml:space="preserve">&gt;0-, егер қабылдағыш шығару көзіне қарай қозғалса; </w:t>
      </w:r>
      <w:r w:rsidRPr="003A473F">
        <w:rPr>
          <w:rFonts w:ascii="Times New Roman" w:hAnsi="Times New Roman" w:cs="Times New Roman"/>
          <w:snapToGrid w:val="0"/>
          <w:color w:val="000000"/>
          <w:position w:val="-12"/>
          <w:sz w:val="24"/>
          <w:szCs w:val="24"/>
          <w:lang w:val="kk-KZ"/>
        </w:rPr>
        <w:object w:dxaOrig="279" w:dyaOrig="360">
          <v:shape id="_x0000_i1182" type="#_x0000_t75" style="width:14pt;height:18pt" o:ole="">
            <v:imagedata r:id="rId305" o:title=""/>
          </v:shape>
          <o:OLEObject Type="Embed" ProgID="Equation.3" ShapeID="_x0000_i1182" DrawAspect="Content" ObjectID="_1616411074" r:id="rId308"/>
        </w:object>
      </w:r>
      <w:r w:rsidRPr="003A473F">
        <w:rPr>
          <w:rFonts w:ascii="Times New Roman" w:hAnsi="Times New Roman" w:cs="Times New Roman"/>
          <w:snapToGrid w:val="0"/>
          <w:color w:val="000000"/>
          <w:sz w:val="24"/>
          <w:szCs w:val="24"/>
          <w:lang w:val="kk-KZ"/>
        </w:rPr>
        <w:t xml:space="preserve">-қабылдағышқа қарай дыбыс шығару көзі қозғалатын кезде. </w:t>
      </w:r>
    </w:p>
    <w:p w:rsidR="00A47DC9" w:rsidRPr="003A473F" w:rsidRDefault="00A47DC9" w:rsidP="003A473F">
      <w:pPr>
        <w:shd w:val="clear" w:color="auto" w:fill="FFFFFF"/>
        <w:spacing w:after="0" w:line="240" w:lineRule="auto"/>
        <w:ind w:right="82"/>
        <w:jc w:val="both"/>
        <w:rPr>
          <w:rFonts w:ascii="Times New Roman" w:hAnsi="Times New Roman" w:cs="Times New Roman"/>
          <w:snapToGrid w:val="0"/>
          <w:color w:val="000000"/>
          <w:sz w:val="24"/>
          <w:szCs w:val="24"/>
          <w:lang w:val="kk-KZ"/>
        </w:rPr>
      </w:pPr>
    </w:p>
    <w:p w:rsidR="00A47DC9" w:rsidRPr="003A473F" w:rsidRDefault="00A47DC9" w:rsidP="003A473F">
      <w:pPr>
        <w:shd w:val="clear" w:color="auto" w:fill="FFFFFF"/>
        <w:tabs>
          <w:tab w:val="left" w:pos="1618"/>
        </w:tabs>
        <w:spacing w:after="0" w:line="240" w:lineRule="auto"/>
        <w:ind w:right="578"/>
        <w:rPr>
          <w:rFonts w:ascii="Times New Roman" w:hAnsi="Times New Roman" w:cs="Times New Roman"/>
          <w:color w:val="000000"/>
          <w:spacing w:val="9"/>
          <w:sz w:val="24"/>
          <w:szCs w:val="24"/>
          <w:lang w:val="kk-KZ"/>
        </w:rPr>
      </w:pPr>
      <w:r w:rsidRPr="003A473F">
        <w:rPr>
          <w:rFonts w:ascii="Times New Roman" w:hAnsi="Times New Roman" w:cs="Times New Roman"/>
          <w:color w:val="000000"/>
          <w:spacing w:val="9"/>
          <w:sz w:val="24"/>
          <w:szCs w:val="24"/>
          <w:lang w:val="kk-KZ"/>
        </w:rPr>
        <w:t xml:space="preserve">1, 313-335,379-431 б.  </w:t>
      </w:r>
    </w:p>
    <w:p w:rsidR="00A47DC9" w:rsidRPr="003A473F" w:rsidRDefault="00A47DC9" w:rsidP="003A473F">
      <w:pPr>
        <w:shd w:val="clear" w:color="auto" w:fill="FFFFFF"/>
        <w:tabs>
          <w:tab w:val="left" w:pos="1618"/>
        </w:tabs>
        <w:spacing w:after="0" w:line="240" w:lineRule="auto"/>
        <w:ind w:right="578"/>
        <w:rPr>
          <w:rFonts w:ascii="Times New Roman" w:hAnsi="Times New Roman" w:cs="Times New Roman"/>
          <w:color w:val="000000"/>
          <w:spacing w:val="9"/>
          <w:sz w:val="24"/>
          <w:szCs w:val="24"/>
          <w:lang w:val="kk-KZ"/>
        </w:rPr>
      </w:pPr>
    </w:p>
    <w:p w:rsidR="00A47DC9" w:rsidRPr="003A473F" w:rsidRDefault="00A47DC9" w:rsidP="003A473F">
      <w:pPr>
        <w:shd w:val="clear" w:color="auto" w:fill="FFFFFF"/>
        <w:spacing w:after="0" w:line="240" w:lineRule="auto"/>
        <w:ind w:right="82"/>
        <w:jc w:val="both"/>
        <w:rPr>
          <w:rFonts w:ascii="Times New Roman" w:hAnsi="Times New Roman" w:cs="Times New Roman"/>
          <w:b/>
          <w:snapToGrid w:val="0"/>
          <w:color w:val="000000"/>
          <w:sz w:val="24"/>
          <w:szCs w:val="24"/>
          <w:lang w:val="kk-KZ"/>
        </w:rPr>
      </w:pPr>
      <w:r w:rsidRPr="003A473F">
        <w:rPr>
          <w:rFonts w:ascii="Times New Roman" w:hAnsi="Times New Roman" w:cs="Times New Roman"/>
          <w:b/>
          <w:snapToGrid w:val="0"/>
          <w:color w:val="000000"/>
          <w:sz w:val="24"/>
          <w:szCs w:val="24"/>
          <w:lang w:val="kk-KZ"/>
        </w:rPr>
        <w:t>Бақылау сұрақтары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1.Гармониялық деп қандай тербелістер аталады?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 Квазисерпімді күш дегеніміз не? Мысал келтіріңіз?</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 xml:space="preserve">3. Гармониялық тербелістердің дифференциалдық тнңдеуін жазыңыз. </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4. Нүктенің гармониялық тербелістер кезінде ығысуы қай заңымен өлшенеді? Амплитуданың, циклдік жиілік пеиодына және тербелістер фазасына анықтама беріңіз.</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5. Гармониялық тербелімелі нүктенің жылдамдығымен үдеудің  уақыт функциясы ретінде шығарып беріңіз?</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6. Гармониялық тербелістер кезінде кинетикалық, потенциалдық және толық энергиясы үшін формуласын алыңдар.</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7. Серіппелі, математикалық және физикалық маятниктердің периодтары үшін формулаларды шығарыңыз.</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8. Өшпелі тербелістер үшін дифференциалдық теңдеуді  жазып оның шешуін шығарыңыз.</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9. Өшпелі тербелістердің амплитудасы қай заң бойынша өзгереді?</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10. Өшу коэффициент, логарифмдік декремент дегеніміз не? Осы сипаттамалардың физикалық мағынасы неде?</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11. Апериодтық тербеліс қай жағдайда бола 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12. еріксіз тербелістердің дифференциалдық теңдеуін жазыңыз. Орнықты еріксіз тербелістер қай заң бойынша жасалады?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13. Еріксіз тербелістердің амплитудасы неге тәуелді болады? Резонанс кезінде амплитудамен фаза үшін өрнекті алыңыз.  Резонанс кұбылысы дегеніміз не? Техникада резонанстың мәні қандай?</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 xml:space="preserve">14. Резонанс кезіндеығысумен  мәжбүр етуші күштің  фаза ығысуы неге тең? </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15. Жазық толқынның теңдеуін жазып беріңіз. Толқын ұзындығы дегеніміз не? Толқындық сан,  фазалық және топтық жылдамдық дегеніміз не?</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16. Умов векторы нені анықтайды?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17. Толқындар интерференциясы қай жағдайда бола алады? Амплитуданың максимум және минимум шарттарын жазып беріңіз.</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18. қатты денелермен газдарда дыбыс толқындардың жылдамдықтары қалай анықталады?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19. Ортаның қандай деформациялары дыбыстық толқындарды туғызады?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20. Газдарда дыбыстық толқындар не өзімен ұсынады?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21. Адам құлағына сезімтал дыбыс толқындар жиілігі қай диапазонында жатқан?</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22. Естілу табалдырығы және ауырту түйіск дегеніміз не? Олар неге тәуелді?</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23. Шуыл дегеніміз не?</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24. Дыбыстық үш сипаттамалары қандай? Олар немен анықталады?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25. Ашық күні, кешке анық естілуді немен түсіндіруге болады?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26. Дыбыс қаттылықтың деңгейі қалай анықталады?  Оның өлшем бірліктері қандай?</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27. Дыбыс интенсивтілігімен қысым амплитудасы қалай байланысқан?</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28. екі жағынан бекітілген сымның терделіс жиілігі және бір жағынан бекітілген сымның тербеліс жиілігі немен ажыратылады?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r w:rsidRPr="003A473F">
        <w:rPr>
          <w:rFonts w:ascii="Times New Roman" w:hAnsi="Times New Roman" w:cs="Times New Roman"/>
          <w:snapToGrid w:val="0"/>
          <w:sz w:val="24"/>
          <w:szCs w:val="24"/>
          <w:lang w:val="kk-KZ"/>
        </w:rPr>
        <w:t>29. Қабылдағышпен  сезілетін дыбыс жиілігі Доплер принципі бойынша қалай анықталады?</w:t>
      </w:r>
    </w:p>
    <w:p w:rsidR="00A47DC9" w:rsidRPr="003A473F" w:rsidRDefault="00A47DC9" w:rsidP="003A473F">
      <w:pPr>
        <w:shd w:val="clear" w:color="auto" w:fill="FFFFFF"/>
        <w:spacing w:after="0" w:line="240" w:lineRule="auto"/>
        <w:ind w:right="10"/>
        <w:jc w:val="both"/>
        <w:rPr>
          <w:rFonts w:ascii="Times New Roman" w:hAnsi="Times New Roman" w:cs="Times New Roman"/>
          <w:snapToGrid w:val="0"/>
          <w:sz w:val="24"/>
          <w:szCs w:val="24"/>
          <w:lang w:val="kk-KZ"/>
        </w:rPr>
      </w:pPr>
    </w:p>
    <w:p w:rsidR="005C1835" w:rsidRPr="003A473F" w:rsidRDefault="005C1835" w:rsidP="003A473F">
      <w:pPr>
        <w:spacing w:after="0" w:line="240" w:lineRule="auto"/>
        <w:jc w:val="both"/>
        <w:rPr>
          <w:rFonts w:ascii="Times New Roman" w:hAnsi="Times New Roman" w:cs="Times New Roman"/>
          <w:sz w:val="24"/>
          <w:szCs w:val="24"/>
          <w:lang w:val="kk-KZ"/>
        </w:rPr>
      </w:pPr>
    </w:p>
    <w:sectPr w:rsidR="005C1835" w:rsidRPr="003A473F" w:rsidSect="005C183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0379B"/>
    <w:multiLevelType w:val="hybridMultilevel"/>
    <w:tmpl w:val="2DD001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54570C4"/>
    <w:multiLevelType w:val="hybridMultilevel"/>
    <w:tmpl w:val="3D729F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213B54"/>
    <w:multiLevelType w:val="hybridMultilevel"/>
    <w:tmpl w:val="DF60E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BF0BF5"/>
    <w:multiLevelType w:val="hybridMultilevel"/>
    <w:tmpl w:val="CA248102"/>
    <w:lvl w:ilvl="0" w:tplc="3D6E1BE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494F10F1"/>
    <w:multiLevelType w:val="hybridMultilevel"/>
    <w:tmpl w:val="EE8640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E2F30A6"/>
    <w:multiLevelType w:val="hybridMultilevel"/>
    <w:tmpl w:val="DA0C9E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7534114"/>
    <w:multiLevelType w:val="hybridMultilevel"/>
    <w:tmpl w:val="B1826014"/>
    <w:lvl w:ilvl="0" w:tplc="B90CB91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C940A9"/>
    <w:multiLevelType w:val="hybridMultilevel"/>
    <w:tmpl w:val="CABAFFF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
  </w:num>
  <w:num w:numId="2">
    <w:abstractNumId w:val="6"/>
  </w:num>
  <w:num w:numId="3">
    <w:abstractNumId w:val="4"/>
  </w:num>
  <w:num w:numId="4">
    <w:abstractNumId w:val="3"/>
  </w:num>
  <w:num w:numId="5">
    <w:abstractNumId w:val="0"/>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8FF"/>
    <w:rsid w:val="00051B9F"/>
    <w:rsid w:val="000E6C85"/>
    <w:rsid w:val="00200DA1"/>
    <w:rsid w:val="002F7521"/>
    <w:rsid w:val="003068B9"/>
    <w:rsid w:val="003A473F"/>
    <w:rsid w:val="005C1835"/>
    <w:rsid w:val="006718E4"/>
    <w:rsid w:val="006C75B4"/>
    <w:rsid w:val="007F7A2B"/>
    <w:rsid w:val="008B2D0C"/>
    <w:rsid w:val="00A2312C"/>
    <w:rsid w:val="00A47DC9"/>
    <w:rsid w:val="00BD5999"/>
    <w:rsid w:val="00C4170A"/>
    <w:rsid w:val="00D44F85"/>
    <w:rsid w:val="00DB5FFE"/>
    <w:rsid w:val="00E608FF"/>
    <w:rsid w:val="00EA738C"/>
    <w:rsid w:val="00F32C04"/>
    <w:rsid w:val="00F8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170A"/>
    <w:pPr>
      <w:ind w:left="720"/>
      <w:contextualSpacing/>
    </w:pPr>
  </w:style>
  <w:style w:type="character" w:styleId="a4">
    <w:name w:val="Hyperlink"/>
    <w:basedOn w:val="a0"/>
    <w:rsid w:val="00A47DC9"/>
    <w:rPr>
      <w:color w:val="0000FF"/>
      <w:u w:val="single"/>
    </w:rPr>
  </w:style>
  <w:style w:type="paragraph" w:styleId="a5">
    <w:name w:val="Balloon Text"/>
    <w:basedOn w:val="a"/>
    <w:link w:val="a6"/>
    <w:uiPriority w:val="99"/>
    <w:semiHidden/>
    <w:unhideWhenUsed/>
    <w:rsid w:val="00A47D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7D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170A"/>
    <w:pPr>
      <w:ind w:left="720"/>
      <w:contextualSpacing/>
    </w:pPr>
  </w:style>
  <w:style w:type="character" w:styleId="a4">
    <w:name w:val="Hyperlink"/>
    <w:basedOn w:val="a0"/>
    <w:rsid w:val="00A47DC9"/>
    <w:rPr>
      <w:color w:val="0000FF"/>
      <w:u w:val="single"/>
    </w:rPr>
  </w:style>
  <w:style w:type="paragraph" w:styleId="a5">
    <w:name w:val="Balloon Text"/>
    <w:basedOn w:val="a"/>
    <w:link w:val="a6"/>
    <w:uiPriority w:val="99"/>
    <w:semiHidden/>
    <w:unhideWhenUsed/>
    <w:rsid w:val="00A47D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47D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9.wmf"/><Relationship Id="rId84" Type="http://schemas.openxmlformats.org/officeDocument/2006/relationships/oleObject" Target="embeddings/oleObject41.bin"/><Relationship Id="rId138" Type="http://schemas.openxmlformats.org/officeDocument/2006/relationships/oleObject" Target="embeddings/oleObject69.bin"/><Relationship Id="rId159" Type="http://schemas.openxmlformats.org/officeDocument/2006/relationships/image" Target="media/image75.wmf"/><Relationship Id="rId170" Type="http://schemas.openxmlformats.org/officeDocument/2006/relationships/image" Target="media/image79.wmf"/><Relationship Id="rId191" Type="http://schemas.openxmlformats.org/officeDocument/2006/relationships/oleObject" Target="embeddings/oleObject97.bin"/><Relationship Id="rId205" Type="http://schemas.openxmlformats.org/officeDocument/2006/relationships/oleObject" Target="embeddings/oleObject104.bin"/><Relationship Id="rId226" Type="http://schemas.openxmlformats.org/officeDocument/2006/relationships/image" Target="media/image107.wmf"/><Relationship Id="rId247" Type="http://schemas.openxmlformats.org/officeDocument/2006/relationships/image" Target="media/image117.wmf"/><Relationship Id="rId107" Type="http://schemas.openxmlformats.org/officeDocument/2006/relationships/image" Target="media/image50.wmf"/><Relationship Id="rId268" Type="http://schemas.openxmlformats.org/officeDocument/2006/relationships/image" Target="media/image127.wmf"/><Relationship Id="rId289" Type="http://schemas.openxmlformats.org/officeDocument/2006/relationships/image" Target="media/image137.wmf"/><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oleObject" Target="embeddings/oleObject64.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80.bin"/><Relationship Id="rId181" Type="http://schemas.openxmlformats.org/officeDocument/2006/relationships/oleObject" Target="embeddings/oleObject92.bin"/><Relationship Id="rId216" Type="http://schemas.openxmlformats.org/officeDocument/2006/relationships/image" Target="media/image102.wmf"/><Relationship Id="rId237" Type="http://schemas.openxmlformats.org/officeDocument/2006/relationships/oleObject" Target="embeddings/oleObject120.bin"/><Relationship Id="rId258" Type="http://schemas.openxmlformats.org/officeDocument/2006/relationships/image" Target="media/image123.wmf"/><Relationship Id="rId279" Type="http://schemas.openxmlformats.org/officeDocument/2006/relationships/image" Target="media/image132.wmf"/><Relationship Id="rId22" Type="http://schemas.openxmlformats.org/officeDocument/2006/relationships/image" Target="media/image9.wmf"/><Relationship Id="rId43" Type="http://schemas.openxmlformats.org/officeDocument/2006/relationships/image" Target="media/image19.wmf"/><Relationship Id="rId64" Type="http://schemas.openxmlformats.org/officeDocument/2006/relationships/oleObject" Target="embeddings/oleObject30.bin"/><Relationship Id="rId118" Type="http://schemas.openxmlformats.org/officeDocument/2006/relationships/oleObject" Target="embeddings/oleObject58.bin"/><Relationship Id="rId139" Type="http://schemas.openxmlformats.org/officeDocument/2006/relationships/image" Target="media/image65.wmf"/><Relationship Id="rId290" Type="http://schemas.openxmlformats.org/officeDocument/2006/relationships/oleObject" Target="embeddings/oleObject148.bin"/><Relationship Id="rId304" Type="http://schemas.openxmlformats.org/officeDocument/2006/relationships/oleObject" Target="embeddings/oleObject155.bin"/><Relationship Id="rId85" Type="http://schemas.openxmlformats.org/officeDocument/2006/relationships/image" Target="media/image39.wmf"/><Relationship Id="rId150" Type="http://schemas.openxmlformats.org/officeDocument/2006/relationships/oleObject" Target="embeddings/oleObject75.bin"/><Relationship Id="rId171" Type="http://schemas.openxmlformats.org/officeDocument/2006/relationships/oleObject" Target="embeddings/oleObject87.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15.bin"/><Relationship Id="rId248" Type="http://schemas.openxmlformats.org/officeDocument/2006/relationships/oleObject" Target="embeddings/oleObject126.bin"/><Relationship Id="rId269" Type="http://schemas.openxmlformats.org/officeDocument/2006/relationships/oleObject" Target="embeddings/oleObject137.bin"/><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3.bin"/><Relationship Id="rId129" Type="http://schemas.openxmlformats.org/officeDocument/2006/relationships/image" Target="media/image60.wmf"/><Relationship Id="rId280" Type="http://schemas.openxmlformats.org/officeDocument/2006/relationships/oleObject" Target="embeddings/oleObject143.bin"/><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oleObject" Target="embeddings/oleObject47.bin"/><Relationship Id="rId140" Type="http://schemas.openxmlformats.org/officeDocument/2006/relationships/oleObject" Target="embeddings/oleObject70.bin"/><Relationship Id="rId161" Type="http://schemas.openxmlformats.org/officeDocument/2006/relationships/image" Target="media/image76.wmf"/><Relationship Id="rId182" Type="http://schemas.openxmlformats.org/officeDocument/2006/relationships/image" Target="media/image85.wmf"/><Relationship Id="rId217" Type="http://schemas.openxmlformats.org/officeDocument/2006/relationships/oleObject" Target="embeddings/oleObject110.bin"/><Relationship Id="rId6" Type="http://schemas.openxmlformats.org/officeDocument/2006/relationships/image" Target="media/image1.wmf"/><Relationship Id="rId238" Type="http://schemas.openxmlformats.org/officeDocument/2006/relationships/image" Target="media/image113.wmf"/><Relationship Id="rId259" Type="http://schemas.openxmlformats.org/officeDocument/2006/relationships/oleObject" Target="embeddings/oleObject131.bin"/><Relationship Id="rId23" Type="http://schemas.openxmlformats.org/officeDocument/2006/relationships/oleObject" Target="embeddings/oleObject9.bin"/><Relationship Id="rId119" Type="http://schemas.openxmlformats.org/officeDocument/2006/relationships/oleObject" Target="embeddings/oleObject59.bin"/><Relationship Id="rId270" Type="http://schemas.openxmlformats.org/officeDocument/2006/relationships/image" Target="media/image128.wmf"/><Relationship Id="rId291" Type="http://schemas.openxmlformats.org/officeDocument/2006/relationships/image" Target="media/image138.wmf"/><Relationship Id="rId305" Type="http://schemas.openxmlformats.org/officeDocument/2006/relationships/image" Target="media/image145.wmf"/><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2.bin"/><Relationship Id="rId130" Type="http://schemas.openxmlformats.org/officeDocument/2006/relationships/oleObject" Target="embeddings/oleObject65.bin"/><Relationship Id="rId151" Type="http://schemas.openxmlformats.org/officeDocument/2006/relationships/image" Target="media/image71.wmf"/><Relationship Id="rId172" Type="http://schemas.openxmlformats.org/officeDocument/2006/relationships/image" Target="media/image80.wmf"/><Relationship Id="rId193" Type="http://schemas.openxmlformats.org/officeDocument/2006/relationships/oleObject" Target="embeddings/oleObject98.bin"/><Relationship Id="rId207" Type="http://schemas.openxmlformats.org/officeDocument/2006/relationships/oleObject" Target="embeddings/oleObject105.bin"/><Relationship Id="rId228" Type="http://schemas.openxmlformats.org/officeDocument/2006/relationships/image" Target="media/image108.wmf"/><Relationship Id="rId249" Type="http://schemas.openxmlformats.org/officeDocument/2006/relationships/image" Target="media/image118.wmf"/><Relationship Id="rId13" Type="http://schemas.openxmlformats.org/officeDocument/2006/relationships/oleObject" Target="embeddings/oleObject4.bin"/><Relationship Id="rId109" Type="http://schemas.openxmlformats.org/officeDocument/2006/relationships/image" Target="media/image51.wmf"/><Relationship Id="rId260" Type="http://schemas.openxmlformats.org/officeDocument/2006/relationships/oleObject" Target="embeddings/oleObject132.bin"/><Relationship Id="rId281" Type="http://schemas.openxmlformats.org/officeDocument/2006/relationships/image" Target="media/image133.wmf"/><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5.wmf"/><Relationship Id="rId120" Type="http://schemas.openxmlformats.org/officeDocument/2006/relationships/image" Target="media/image56.wmf"/><Relationship Id="rId141" Type="http://schemas.openxmlformats.org/officeDocument/2006/relationships/image" Target="media/image66.wmf"/><Relationship Id="rId7" Type="http://schemas.openxmlformats.org/officeDocument/2006/relationships/oleObject" Target="embeddings/oleObject1.bin"/><Relationship Id="rId162" Type="http://schemas.openxmlformats.org/officeDocument/2006/relationships/oleObject" Target="embeddings/oleObject81.bin"/><Relationship Id="rId183" Type="http://schemas.openxmlformats.org/officeDocument/2006/relationships/oleObject" Target="embeddings/oleObject93.bin"/><Relationship Id="rId218" Type="http://schemas.openxmlformats.org/officeDocument/2006/relationships/image" Target="media/image103.wmf"/><Relationship Id="rId239" Type="http://schemas.openxmlformats.org/officeDocument/2006/relationships/oleObject" Target="embeddings/oleObject121.bin"/><Relationship Id="rId250" Type="http://schemas.openxmlformats.org/officeDocument/2006/relationships/oleObject" Target="embeddings/oleObject127.bin"/><Relationship Id="rId271" Type="http://schemas.openxmlformats.org/officeDocument/2006/relationships/oleObject" Target="embeddings/oleObject138.bin"/><Relationship Id="rId292" Type="http://schemas.openxmlformats.org/officeDocument/2006/relationships/oleObject" Target="embeddings/oleObject149.bin"/><Relationship Id="rId306" Type="http://schemas.openxmlformats.org/officeDocument/2006/relationships/oleObject" Target="embeddings/oleObject156.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4.bin"/><Relationship Id="rId115" Type="http://schemas.openxmlformats.org/officeDocument/2006/relationships/image" Target="media/image54.wmf"/><Relationship Id="rId131" Type="http://schemas.openxmlformats.org/officeDocument/2006/relationships/image" Target="media/image61.wmf"/><Relationship Id="rId136" Type="http://schemas.openxmlformats.org/officeDocument/2006/relationships/oleObject" Target="embeddings/oleObject68.bin"/><Relationship Id="rId157" Type="http://schemas.openxmlformats.org/officeDocument/2006/relationships/image" Target="media/image74.wmf"/><Relationship Id="rId178" Type="http://schemas.openxmlformats.org/officeDocument/2006/relationships/image" Target="media/image83.wmf"/><Relationship Id="rId301" Type="http://schemas.openxmlformats.org/officeDocument/2006/relationships/image" Target="media/image143.wmf"/><Relationship Id="rId61" Type="http://schemas.openxmlformats.org/officeDocument/2006/relationships/image" Target="media/image28.wmf"/><Relationship Id="rId82" Type="http://schemas.openxmlformats.org/officeDocument/2006/relationships/oleObject" Target="embeddings/oleObject40.bin"/><Relationship Id="rId152" Type="http://schemas.openxmlformats.org/officeDocument/2006/relationships/oleObject" Target="embeddings/oleObject76.bin"/><Relationship Id="rId173" Type="http://schemas.openxmlformats.org/officeDocument/2006/relationships/oleObject" Target="embeddings/oleObject88.bin"/><Relationship Id="rId194" Type="http://schemas.openxmlformats.org/officeDocument/2006/relationships/image" Target="media/image91.wmf"/><Relationship Id="rId199" Type="http://schemas.openxmlformats.org/officeDocument/2006/relationships/oleObject" Target="embeddings/oleObject101.bin"/><Relationship Id="rId203" Type="http://schemas.openxmlformats.org/officeDocument/2006/relationships/oleObject" Target="embeddings/oleObject103.bin"/><Relationship Id="rId208" Type="http://schemas.openxmlformats.org/officeDocument/2006/relationships/image" Target="media/image98.wmf"/><Relationship Id="rId229" Type="http://schemas.openxmlformats.org/officeDocument/2006/relationships/oleObject" Target="embeddings/oleObject116.bin"/><Relationship Id="rId19" Type="http://schemas.openxmlformats.org/officeDocument/2006/relationships/oleObject" Target="embeddings/oleObject7.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image" Target="media/image116.wmf"/><Relationship Id="rId261" Type="http://schemas.openxmlformats.org/officeDocument/2006/relationships/oleObject" Target="embeddings/oleObject133.bin"/><Relationship Id="rId266" Type="http://schemas.openxmlformats.org/officeDocument/2006/relationships/image" Target="media/image126.wmf"/><Relationship Id="rId287" Type="http://schemas.openxmlformats.org/officeDocument/2006/relationships/image" Target="media/image136.wmf"/><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9.wmf"/><Relationship Id="rId126" Type="http://schemas.openxmlformats.org/officeDocument/2006/relationships/oleObject" Target="embeddings/oleObject63.bin"/><Relationship Id="rId147" Type="http://schemas.openxmlformats.org/officeDocument/2006/relationships/image" Target="media/image69.wmf"/><Relationship Id="rId168" Type="http://schemas.openxmlformats.org/officeDocument/2006/relationships/image" Target="media/image78.wmf"/><Relationship Id="rId282" Type="http://schemas.openxmlformats.org/officeDocument/2006/relationships/oleObject" Target="embeddings/oleObject144.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8.bin"/><Relationship Id="rId121" Type="http://schemas.openxmlformats.org/officeDocument/2006/relationships/oleObject" Target="embeddings/oleObject60.bin"/><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image" Target="media/image86.wmf"/><Relationship Id="rId189" Type="http://schemas.openxmlformats.org/officeDocument/2006/relationships/oleObject" Target="embeddings/oleObject96.bin"/><Relationship Id="rId219" Type="http://schemas.openxmlformats.org/officeDocument/2006/relationships/oleObject" Target="embeddings/oleObject111.bin"/><Relationship Id="rId3" Type="http://schemas.microsoft.com/office/2007/relationships/stylesWithEffects" Target="stylesWithEffects.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9.bin"/><Relationship Id="rId251" Type="http://schemas.openxmlformats.org/officeDocument/2006/relationships/image" Target="media/image119.wmf"/><Relationship Id="rId256" Type="http://schemas.openxmlformats.org/officeDocument/2006/relationships/image" Target="media/image122.wmf"/><Relationship Id="rId277" Type="http://schemas.openxmlformats.org/officeDocument/2006/relationships/image" Target="media/image131.wmf"/><Relationship Id="rId298" Type="http://schemas.openxmlformats.org/officeDocument/2006/relationships/oleObject" Target="embeddings/oleObject152.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oleObject" Target="embeddings/oleObject57.bin"/><Relationship Id="rId137" Type="http://schemas.openxmlformats.org/officeDocument/2006/relationships/image" Target="media/image64.wmf"/><Relationship Id="rId158" Type="http://schemas.openxmlformats.org/officeDocument/2006/relationships/oleObject" Target="embeddings/oleObject79.bin"/><Relationship Id="rId272" Type="http://schemas.openxmlformats.org/officeDocument/2006/relationships/image" Target="media/image129.wmf"/><Relationship Id="rId293" Type="http://schemas.openxmlformats.org/officeDocument/2006/relationships/image" Target="media/image139.wmf"/><Relationship Id="rId302" Type="http://schemas.openxmlformats.org/officeDocument/2006/relationships/oleObject" Target="embeddings/oleObject154.bin"/><Relationship Id="rId307" Type="http://schemas.openxmlformats.org/officeDocument/2006/relationships/oleObject" Target="embeddings/oleObject157.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oleObject" Target="embeddings/oleObject66.bin"/><Relationship Id="rId153" Type="http://schemas.openxmlformats.org/officeDocument/2006/relationships/image" Target="media/image72.wmf"/><Relationship Id="rId174" Type="http://schemas.openxmlformats.org/officeDocument/2006/relationships/image" Target="media/image81.wmf"/><Relationship Id="rId179" Type="http://schemas.openxmlformats.org/officeDocument/2006/relationships/oleObject" Target="embeddings/oleObject91.bin"/><Relationship Id="rId195" Type="http://schemas.openxmlformats.org/officeDocument/2006/relationships/oleObject" Target="embeddings/oleObject99.bin"/><Relationship Id="rId209" Type="http://schemas.openxmlformats.org/officeDocument/2006/relationships/oleObject" Target="embeddings/oleObject106.bin"/><Relationship Id="rId190" Type="http://schemas.openxmlformats.org/officeDocument/2006/relationships/image" Target="media/image89.wmf"/><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14.bin"/><Relationship Id="rId241" Type="http://schemas.openxmlformats.org/officeDocument/2006/relationships/oleObject" Target="embeddings/oleObject122.bin"/><Relationship Id="rId246" Type="http://schemas.openxmlformats.org/officeDocument/2006/relationships/oleObject" Target="embeddings/oleObject125.bin"/><Relationship Id="rId267" Type="http://schemas.openxmlformats.org/officeDocument/2006/relationships/oleObject" Target="embeddings/oleObject136.bin"/><Relationship Id="rId288" Type="http://schemas.openxmlformats.org/officeDocument/2006/relationships/oleObject" Target="embeddings/oleObject147.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106" Type="http://schemas.openxmlformats.org/officeDocument/2006/relationships/oleObject" Target="embeddings/oleObject52.bin"/><Relationship Id="rId127" Type="http://schemas.openxmlformats.org/officeDocument/2006/relationships/image" Target="media/image59.wmf"/><Relationship Id="rId262" Type="http://schemas.openxmlformats.org/officeDocument/2006/relationships/image" Target="media/image124.wmf"/><Relationship Id="rId283" Type="http://schemas.openxmlformats.org/officeDocument/2006/relationships/image" Target="media/image134.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1.bin"/><Relationship Id="rId143" Type="http://schemas.openxmlformats.org/officeDocument/2006/relationships/image" Target="media/image67.wmf"/><Relationship Id="rId148" Type="http://schemas.openxmlformats.org/officeDocument/2006/relationships/oleObject" Target="embeddings/oleObject74.bin"/><Relationship Id="rId164" Type="http://schemas.openxmlformats.org/officeDocument/2006/relationships/image" Target="media/image77.wmf"/><Relationship Id="rId169" Type="http://schemas.openxmlformats.org/officeDocument/2006/relationships/oleObject" Target="embeddings/oleObject86.bin"/><Relationship Id="rId185" Type="http://schemas.openxmlformats.org/officeDocument/2006/relationships/oleObject" Target="embeddings/oleObject94.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4.wmf"/><Relationship Id="rId210" Type="http://schemas.openxmlformats.org/officeDocument/2006/relationships/image" Target="media/image99.wmf"/><Relationship Id="rId215" Type="http://schemas.openxmlformats.org/officeDocument/2006/relationships/oleObject" Target="embeddings/oleObject109.bin"/><Relationship Id="rId236" Type="http://schemas.openxmlformats.org/officeDocument/2006/relationships/image" Target="media/image112.wmf"/><Relationship Id="rId257" Type="http://schemas.openxmlformats.org/officeDocument/2006/relationships/oleObject" Target="embeddings/oleObject130.bin"/><Relationship Id="rId278" Type="http://schemas.openxmlformats.org/officeDocument/2006/relationships/oleObject" Target="embeddings/oleObject142.bin"/><Relationship Id="rId26" Type="http://schemas.openxmlformats.org/officeDocument/2006/relationships/image" Target="media/image11.wmf"/><Relationship Id="rId231" Type="http://schemas.openxmlformats.org/officeDocument/2006/relationships/oleObject" Target="embeddings/oleObject117.bin"/><Relationship Id="rId252" Type="http://schemas.openxmlformats.org/officeDocument/2006/relationships/oleObject" Target="embeddings/oleObject128.bin"/><Relationship Id="rId273" Type="http://schemas.openxmlformats.org/officeDocument/2006/relationships/oleObject" Target="embeddings/oleObject139.bin"/><Relationship Id="rId294" Type="http://schemas.openxmlformats.org/officeDocument/2006/relationships/oleObject" Target="embeddings/oleObject150.bin"/><Relationship Id="rId308" Type="http://schemas.openxmlformats.org/officeDocument/2006/relationships/oleObject" Target="embeddings/oleObject158.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2.wmf"/><Relationship Id="rId154" Type="http://schemas.openxmlformats.org/officeDocument/2006/relationships/oleObject" Target="embeddings/oleObject77.bin"/><Relationship Id="rId175" Type="http://schemas.openxmlformats.org/officeDocument/2006/relationships/oleObject" Target="embeddings/oleObject89.bin"/><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12.bin"/><Relationship Id="rId242" Type="http://schemas.openxmlformats.org/officeDocument/2006/relationships/image" Target="media/image115.wmf"/><Relationship Id="rId263" Type="http://schemas.openxmlformats.org/officeDocument/2006/relationships/oleObject" Target="embeddings/oleObject134.bin"/><Relationship Id="rId284" Type="http://schemas.openxmlformats.org/officeDocument/2006/relationships/oleObject" Target="embeddings/oleObject145.bin"/><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7.wmf"/><Relationship Id="rId144" Type="http://schemas.openxmlformats.org/officeDocument/2006/relationships/oleObject" Target="embeddings/oleObject72.bin"/><Relationship Id="rId90" Type="http://schemas.openxmlformats.org/officeDocument/2006/relationships/oleObject" Target="embeddings/oleObject44.bin"/><Relationship Id="rId165" Type="http://schemas.openxmlformats.org/officeDocument/2006/relationships/oleObject" Target="embeddings/oleObject83.bin"/><Relationship Id="rId186" Type="http://schemas.openxmlformats.org/officeDocument/2006/relationships/image" Target="media/image87.wmf"/><Relationship Id="rId211" Type="http://schemas.openxmlformats.org/officeDocument/2006/relationships/oleObject" Target="embeddings/oleObject107.bin"/><Relationship Id="rId232" Type="http://schemas.openxmlformats.org/officeDocument/2006/relationships/image" Target="media/image110.wmf"/><Relationship Id="rId253" Type="http://schemas.openxmlformats.org/officeDocument/2006/relationships/image" Target="media/image120.png"/><Relationship Id="rId274" Type="http://schemas.openxmlformats.org/officeDocument/2006/relationships/image" Target="media/image130.wmf"/><Relationship Id="rId295" Type="http://schemas.openxmlformats.org/officeDocument/2006/relationships/image" Target="media/image140.wmf"/><Relationship Id="rId309"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image" Target="media/image53.wmf"/><Relationship Id="rId134" Type="http://schemas.openxmlformats.org/officeDocument/2006/relationships/oleObject" Target="embeddings/oleObject67.bin"/><Relationship Id="rId80" Type="http://schemas.openxmlformats.org/officeDocument/2006/relationships/image" Target="media/image37.wmf"/><Relationship Id="rId155" Type="http://schemas.openxmlformats.org/officeDocument/2006/relationships/image" Target="media/image73.wmf"/><Relationship Id="rId176" Type="http://schemas.openxmlformats.org/officeDocument/2006/relationships/image" Target="media/image82.wmf"/><Relationship Id="rId197" Type="http://schemas.openxmlformats.org/officeDocument/2006/relationships/oleObject" Target="embeddings/oleObject100.bin"/><Relationship Id="rId201" Type="http://schemas.openxmlformats.org/officeDocument/2006/relationships/oleObject" Target="embeddings/oleObject102.bin"/><Relationship Id="rId222" Type="http://schemas.openxmlformats.org/officeDocument/2006/relationships/image" Target="media/image105.wmf"/><Relationship Id="rId243" Type="http://schemas.openxmlformats.org/officeDocument/2006/relationships/oleObject" Target="embeddings/oleObject123.bin"/><Relationship Id="rId264" Type="http://schemas.openxmlformats.org/officeDocument/2006/relationships/image" Target="media/image125.wmf"/><Relationship Id="rId285" Type="http://schemas.openxmlformats.org/officeDocument/2006/relationships/image" Target="media/image135.wmf"/><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8.wmf"/><Relationship Id="rId124" Type="http://schemas.openxmlformats.org/officeDocument/2006/relationships/oleObject" Target="embeddings/oleObject62.bin"/><Relationship Id="rId310" Type="http://schemas.openxmlformats.org/officeDocument/2006/relationships/theme" Target="theme/theme1.xml"/><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84.bin"/><Relationship Id="rId187" Type="http://schemas.openxmlformats.org/officeDocument/2006/relationships/oleObject" Target="embeddings/oleObject95.bin"/><Relationship Id="rId1" Type="http://schemas.openxmlformats.org/officeDocument/2006/relationships/numbering" Target="numbering.xml"/><Relationship Id="rId212" Type="http://schemas.openxmlformats.org/officeDocument/2006/relationships/image" Target="media/image100.wmf"/><Relationship Id="rId233" Type="http://schemas.openxmlformats.org/officeDocument/2006/relationships/oleObject" Target="embeddings/oleObject118.bin"/><Relationship Id="rId254" Type="http://schemas.openxmlformats.org/officeDocument/2006/relationships/image" Target="media/image121.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oleObject" Target="embeddings/oleObject56.bin"/><Relationship Id="rId275" Type="http://schemas.openxmlformats.org/officeDocument/2006/relationships/oleObject" Target="embeddings/oleObject140.bin"/><Relationship Id="rId296" Type="http://schemas.openxmlformats.org/officeDocument/2006/relationships/oleObject" Target="embeddings/oleObject151.bin"/><Relationship Id="rId300" Type="http://schemas.openxmlformats.org/officeDocument/2006/relationships/oleObject" Target="embeddings/oleObject153.bin"/><Relationship Id="rId60" Type="http://schemas.openxmlformats.org/officeDocument/2006/relationships/oleObject" Target="embeddings/oleObject28.bin"/><Relationship Id="rId81" Type="http://schemas.openxmlformats.org/officeDocument/2006/relationships/oleObject" Target="embeddings/oleObject39.bin"/><Relationship Id="rId135" Type="http://schemas.openxmlformats.org/officeDocument/2006/relationships/image" Target="media/image63.wmf"/><Relationship Id="rId156" Type="http://schemas.openxmlformats.org/officeDocument/2006/relationships/oleObject" Target="embeddings/oleObject78.bin"/><Relationship Id="rId177" Type="http://schemas.openxmlformats.org/officeDocument/2006/relationships/oleObject" Target="embeddings/oleObject90.bin"/><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13.bin"/><Relationship Id="rId244" Type="http://schemas.openxmlformats.org/officeDocument/2006/relationships/oleObject" Target="embeddings/oleObject124.bin"/><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oleObject" Target="embeddings/oleObject135.bin"/><Relationship Id="rId286" Type="http://schemas.openxmlformats.org/officeDocument/2006/relationships/oleObject" Target="embeddings/oleObject146.bin"/><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image" Target="media/image58.wmf"/><Relationship Id="rId146" Type="http://schemas.openxmlformats.org/officeDocument/2006/relationships/oleObject" Target="embeddings/oleObject73.bin"/><Relationship Id="rId167" Type="http://schemas.openxmlformats.org/officeDocument/2006/relationships/oleObject" Target="embeddings/oleObject85.bin"/><Relationship Id="rId188" Type="http://schemas.openxmlformats.org/officeDocument/2006/relationships/image" Target="media/image88.wmf"/><Relationship Id="rId71" Type="http://schemas.openxmlformats.org/officeDocument/2006/relationships/oleObject" Target="embeddings/oleObject34.bin"/><Relationship Id="rId92" Type="http://schemas.openxmlformats.org/officeDocument/2006/relationships/oleObject" Target="embeddings/oleObject45.bin"/><Relationship Id="rId213" Type="http://schemas.openxmlformats.org/officeDocument/2006/relationships/oleObject" Target="embeddings/oleObject108.bin"/><Relationship Id="rId234" Type="http://schemas.openxmlformats.org/officeDocument/2006/relationships/image" Target="media/image111.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9.bin"/><Relationship Id="rId276" Type="http://schemas.openxmlformats.org/officeDocument/2006/relationships/oleObject" Target="embeddings/oleObject141.bin"/><Relationship Id="rId297" Type="http://schemas.openxmlformats.org/officeDocument/2006/relationships/image" Target="media/image14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5875</Words>
  <Characters>33494</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2019-01-15T06:43:00Z</dcterms:created>
  <dcterms:modified xsi:type="dcterms:W3CDTF">2019-04-10T07:37:00Z</dcterms:modified>
</cp:coreProperties>
</file>